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C4" w:rsidRPr="00E41722" w:rsidRDefault="009866C4" w:rsidP="009866C4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val="uk-UA" w:eastAsia="ru-RU"/>
        </w:rPr>
      </w:pPr>
      <w:r w:rsidRPr="00E4172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val="uk-UA" w:eastAsia="ru-RU"/>
        </w:rPr>
        <w:t>ДПА з математики в основній школі (9 клас)</w:t>
      </w:r>
    </w:p>
    <w:p w:rsidR="009866C4" w:rsidRPr="00E41722" w:rsidRDefault="00E41722" w:rsidP="00986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5" w:history="1">
        <w:r w:rsidR="009866C4" w:rsidRPr="00E41722">
          <w:rPr>
            <w:rFonts w:ascii="Times New Roman" w:eastAsia="Times New Roman" w:hAnsi="Times New Roman" w:cs="Times New Roman"/>
            <w:color w:val="8C8282"/>
            <w:sz w:val="28"/>
            <w:szCs w:val="28"/>
            <w:bdr w:val="none" w:sz="0" w:space="0" w:color="auto" w:frame="1"/>
            <w:lang w:val="uk-UA" w:eastAsia="ru-RU"/>
          </w:rPr>
          <w:t>Державна підсумкова атестація</w:t>
        </w:r>
      </w:hyperlink>
      <w:r w:rsidR="009866C4" w:rsidRPr="00E417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9866C4" w:rsidRPr="00E41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 математики</w:t>
      </w:r>
      <w:r w:rsidR="009866C4" w:rsidRPr="00E417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проводиться за програмами, затвердженими Міністерством освіти і науки України, а саме: «Математика. </w:t>
      </w:r>
      <w:bookmarkStart w:id="0" w:name="_GoBack"/>
      <w:bookmarkEnd w:id="0"/>
      <w:r w:rsidR="009866C4" w:rsidRPr="00E417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5-9 класи» та «Навчальна програма для поглибленого вивчення математики в 8-9 класах загальноосвітніх навчальних закладів», розміщені на сайті МОН.</w:t>
      </w:r>
    </w:p>
    <w:p w:rsidR="009866C4" w:rsidRPr="00E41722" w:rsidRDefault="009866C4" w:rsidP="009866C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17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проведення державної підсумкової атестації готують не менше 10 варіантів контрольних робіт (якщо кількість учнів в класі менша 10, то по одному варіанту на кожного учня). Для учнів загальноосвітніх класів пропонується поділити роботу на 3 частини.</w:t>
      </w:r>
    </w:p>
    <w:p w:rsidR="009866C4" w:rsidRPr="00E41722" w:rsidRDefault="009866C4" w:rsidP="00986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17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Перша частина </w:t>
      </w:r>
      <w:r w:rsidRPr="00E417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10-12 завдань у тестовій формі з однією правильною відповіддю на кожне завдання. Для кожного тестового завдання рекомендується подати 4-5 варіантів відповіді. Завдання з вибором відповіді вважається виконаним правильно, якщо в роботі указана тільки одна літера, якою позначена правильна відповідь. При цьому учень не повинен наводити будь-які міркування, що пояснюють його вибір.</w:t>
      </w:r>
    </w:p>
    <w:p w:rsidR="009866C4" w:rsidRPr="00E41722" w:rsidRDefault="009866C4" w:rsidP="00986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17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Друга частина</w:t>
      </w:r>
      <w:r w:rsidRPr="00E417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атестаційної роботи може складатися із 4-6 завдань відкритої форми з короткою відповіддю. Такі завдання вважаються виконаними правильно, якщо записана правильна відповідь (наприклад: число, вираз, корені рівняння тощо). Усі необхідні обчислення, перетворення тощо учні виконують на чернетках.</w:t>
      </w:r>
    </w:p>
    <w:p w:rsidR="009866C4" w:rsidRPr="00E41722" w:rsidRDefault="009866C4" w:rsidP="00986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17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Третя частина </w:t>
      </w:r>
      <w:r w:rsidRPr="00E417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атестаційної роботи може складатися з 3-4 завдань відкритої форми з розгорнутою відповіддю. Завдання третьої частини вважаються виконаними правильно, якщо учень навів розгорнутий запис розв’язування завдання з обґрунтуванням кожного етапу розв'язку та надав правильну відповідь. Правильність виконання завдань третьої частини оцінює вчитель відповідно до критеріїв і схеми оцінювання завдань з якими учні завчасно ознайомлені.</w:t>
      </w:r>
    </w:p>
    <w:p w:rsidR="009866C4" w:rsidRPr="00E41722" w:rsidRDefault="009866C4" w:rsidP="00986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17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класів з поглибленим вивченням математики пропонується додати </w:t>
      </w:r>
      <w:r w:rsidRPr="00E417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четверту частину</w:t>
      </w:r>
      <w:r w:rsidRPr="00E417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роботи. Її рекомендується скласти із 3 завдань, що відповідають програмі поглибленого вивчення математики.</w:t>
      </w:r>
    </w:p>
    <w:p w:rsidR="009866C4" w:rsidRPr="00E41722" w:rsidRDefault="009866C4" w:rsidP="009866C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17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кожній із частин атестаційної роботи рекомендується поєднати завдання з алгебри і геометрії у орієнтовному відношенні 2 до 1. Також завдання мають охоплювати весь курс математики 5-9 класу.</w:t>
      </w:r>
    </w:p>
    <w:p w:rsidR="009866C4" w:rsidRPr="00E41722" w:rsidRDefault="009866C4" w:rsidP="009866C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17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 третьої та четвертої частин атестаційної роботи учні виконують на аркушах зі штампом відповідного загальноосвітнього навчального закладу.</w:t>
      </w:r>
    </w:p>
    <w:p w:rsidR="009866C4" w:rsidRPr="00E41722" w:rsidRDefault="009866C4" w:rsidP="009866C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17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Державна підсумкова атестація з математики проводиться протягом 135 хв. для учнів загальноосвітніх класів.</w:t>
      </w:r>
    </w:p>
    <w:p w:rsidR="009866C4" w:rsidRPr="00E41722" w:rsidRDefault="009866C4" w:rsidP="009866C4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17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 класів з поглибленим вивченням математики виконують атестаційну роботу протягом 180 хвилин.</w:t>
      </w:r>
    </w:p>
    <w:p w:rsidR="009866C4" w:rsidRPr="00E41722" w:rsidRDefault="009866C4" w:rsidP="00986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17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При оцінюванні письмової роботи необхідно користуватися критеріями оцінювання затвердженими наказом МОН від 21.08.2013 </w:t>
      </w:r>
      <w:hyperlink r:id="rId6" w:history="1">
        <w:r w:rsidRPr="00E41722">
          <w:rPr>
            <w:rFonts w:ascii="Times New Roman" w:eastAsia="Times New Roman" w:hAnsi="Times New Roman" w:cs="Times New Roman"/>
            <w:color w:val="8C8282"/>
            <w:sz w:val="28"/>
            <w:szCs w:val="28"/>
            <w:bdr w:val="none" w:sz="0" w:space="0" w:color="auto" w:frame="1"/>
            <w:lang w:val="uk-UA" w:eastAsia="ru-RU"/>
          </w:rPr>
          <w:t>№ 1222</w:t>
        </w:r>
      </w:hyperlink>
      <w:r w:rsidRPr="00E417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«Про затвердження орієнтовних вимог оцінювання навчальних досягнень учнів із базових дисциплін у системі загальної середньої освіти». Систему переведення балів у оцінку обґрунтовують і оприлюднюють.</w:t>
      </w:r>
    </w:p>
    <w:p w:rsidR="009866C4" w:rsidRPr="00E41722" w:rsidRDefault="009866C4" w:rsidP="00986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Складено на підставі орієнтовних вимог до змісту атестаційних робіт для учнів 9 класу</w:t>
      </w:r>
      <w:r w:rsidRPr="00E417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E4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 відповідно до листа МОН </w:t>
      </w:r>
      <w:hyperlink r:id="rId7" w:history="1">
        <w:r w:rsidRPr="00E41722">
          <w:rPr>
            <w:rFonts w:ascii="Times New Roman" w:eastAsia="Times New Roman" w:hAnsi="Times New Roman" w:cs="Times New Roman"/>
            <w:i/>
            <w:iCs/>
            <w:color w:val="8C8282"/>
            <w:sz w:val="28"/>
            <w:szCs w:val="28"/>
            <w:bdr w:val="none" w:sz="0" w:space="0" w:color="auto" w:frame="1"/>
            <w:lang w:val="uk-UA" w:eastAsia="ru-RU"/>
          </w:rPr>
          <w:t>№1/9-196</w:t>
        </w:r>
      </w:hyperlink>
      <w:r w:rsidRPr="00E4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 від 27</w:t>
      </w:r>
      <w:r w:rsidRPr="00E417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Pr="00E4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березня 2019</w:t>
      </w:r>
      <w:r w:rsidRPr="00E417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r w:rsidRPr="00E417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року.</w:t>
      </w:r>
    </w:p>
    <w:p w:rsidR="00783F95" w:rsidRPr="00E41722" w:rsidRDefault="00783F9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83F95" w:rsidRPr="00E4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AB"/>
    <w:rsid w:val="000938AB"/>
    <w:rsid w:val="00783F95"/>
    <w:rsid w:val="009866C4"/>
    <w:rsid w:val="00E4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6439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Ser_osv/36975/" TargetMode="External"/><Relationship Id="rId5" Type="http://schemas.openxmlformats.org/officeDocument/2006/relationships/hyperlink" Target="http://osvita.ua/school/certific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2020-02-05T19:24:00Z</dcterms:created>
  <dcterms:modified xsi:type="dcterms:W3CDTF">2020-02-05T19:35:00Z</dcterms:modified>
</cp:coreProperties>
</file>