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48" w:rsidRPr="00423316" w:rsidRDefault="00197748" w:rsidP="00197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316">
        <w:rPr>
          <w:rFonts w:ascii="Times New Roman" w:hAnsi="Times New Roman" w:cs="Times New Roman"/>
          <w:b/>
          <w:sz w:val="32"/>
          <w:szCs w:val="32"/>
        </w:rPr>
        <w:t>Тематика засідань педагогічної ради</w:t>
      </w:r>
    </w:p>
    <w:p w:rsidR="00197748" w:rsidRPr="00423316" w:rsidRDefault="00197748" w:rsidP="00197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3316">
        <w:rPr>
          <w:rFonts w:ascii="Times New Roman" w:hAnsi="Times New Roman" w:cs="Times New Roman"/>
          <w:b/>
          <w:sz w:val="32"/>
          <w:szCs w:val="32"/>
        </w:rPr>
        <w:t>Мстишинської</w:t>
      </w:r>
      <w:proofErr w:type="spellEnd"/>
      <w:r w:rsidRPr="00423316">
        <w:rPr>
          <w:rFonts w:ascii="Times New Roman" w:hAnsi="Times New Roman" w:cs="Times New Roman"/>
          <w:b/>
          <w:sz w:val="32"/>
          <w:szCs w:val="32"/>
        </w:rPr>
        <w:t xml:space="preserve">  гімназії </w:t>
      </w:r>
      <w:proofErr w:type="spellStart"/>
      <w:r w:rsidRPr="00423316">
        <w:rPr>
          <w:rFonts w:ascii="Times New Roman" w:hAnsi="Times New Roman" w:cs="Times New Roman"/>
          <w:b/>
          <w:sz w:val="32"/>
          <w:szCs w:val="32"/>
        </w:rPr>
        <w:t>Боратинської</w:t>
      </w:r>
      <w:proofErr w:type="spellEnd"/>
      <w:r w:rsidRPr="00423316">
        <w:rPr>
          <w:rFonts w:ascii="Times New Roman" w:hAnsi="Times New Roman" w:cs="Times New Roman"/>
          <w:b/>
          <w:sz w:val="32"/>
          <w:szCs w:val="32"/>
        </w:rPr>
        <w:t xml:space="preserve"> сільської ради</w:t>
      </w:r>
    </w:p>
    <w:p w:rsidR="00197748" w:rsidRPr="00423316" w:rsidRDefault="00197748" w:rsidP="00197748">
      <w:pPr>
        <w:jc w:val="center"/>
      </w:pPr>
      <w:r w:rsidRPr="00423316">
        <w:rPr>
          <w:rFonts w:ascii="Times New Roman" w:hAnsi="Times New Roman" w:cs="Times New Roman"/>
          <w:b/>
          <w:sz w:val="32"/>
          <w:szCs w:val="32"/>
        </w:rPr>
        <w:t>на 2023/2024 навчальний рік</w:t>
      </w:r>
    </w:p>
    <w:p w:rsidR="00197748" w:rsidRPr="004C6390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4C6390">
        <w:rPr>
          <w:rFonts w:ascii="Times New Roman" w:hAnsi="Times New Roman" w:cs="Times New Roman"/>
          <w:b/>
          <w:sz w:val="28"/>
          <w:szCs w:val="28"/>
        </w:rPr>
        <w:t>Серпень 2023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1. Підсумки освітньої діяльності закладу освіти 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навчальному році, завдання та цілі педагогічного колективу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2. Про організацію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гімназії 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навчальному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році (режим роботи закладу освіти, структура навчального року).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3. Про схвалення Освітньої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гімназії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навчальний рік.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4. Про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23316">
        <w:rPr>
          <w:rFonts w:ascii="Times New Roman" w:hAnsi="Times New Roman" w:cs="Times New Roman"/>
          <w:sz w:val="28"/>
          <w:szCs w:val="28"/>
        </w:rPr>
        <w:t xml:space="preserve">ічний план роботи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316">
        <w:rPr>
          <w:rFonts w:ascii="Times New Roman" w:hAnsi="Times New Roman" w:cs="Times New Roman"/>
          <w:sz w:val="28"/>
          <w:szCs w:val="28"/>
        </w:rPr>
        <w:t>гімназії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>рік.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5. Про </w:t>
      </w:r>
      <w:r>
        <w:rPr>
          <w:rFonts w:ascii="Times New Roman" w:hAnsi="Times New Roman" w:cs="Times New Roman"/>
          <w:sz w:val="28"/>
          <w:szCs w:val="28"/>
        </w:rPr>
        <w:t xml:space="preserve">продовження роботи над </w:t>
      </w:r>
      <w:r w:rsidRPr="00423316">
        <w:rPr>
          <w:rFonts w:ascii="Times New Roman" w:hAnsi="Times New Roman" w:cs="Times New Roman"/>
          <w:sz w:val="28"/>
          <w:szCs w:val="28"/>
        </w:rPr>
        <w:t xml:space="preserve"> єдино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науково-методично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316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Pr="00423316">
        <w:rPr>
          <w:rFonts w:ascii="Times New Roman" w:hAnsi="Times New Roman" w:cs="Times New Roman"/>
          <w:sz w:val="28"/>
          <w:szCs w:val="28"/>
        </w:rPr>
        <w:t xml:space="preserve"> «Мотиваці</w:t>
      </w:r>
      <w:r>
        <w:rPr>
          <w:rFonts w:ascii="Times New Roman" w:hAnsi="Times New Roman" w:cs="Times New Roman"/>
          <w:sz w:val="28"/>
          <w:szCs w:val="28"/>
        </w:rPr>
        <w:t>я як визначальний фактор організації навчальної діяльності учнів в умовах</w:t>
      </w:r>
      <w:r w:rsidRPr="00423316">
        <w:rPr>
          <w:rFonts w:ascii="Times New Roman" w:hAnsi="Times New Roman" w:cs="Times New Roman"/>
          <w:sz w:val="28"/>
          <w:szCs w:val="28"/>
        </w:rPr>
        <w:t xml:space="preserve"> соціалізації ».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6. Про педагогічні особливості навчання учнів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класу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23316">
        <w:rPr>
          <w:rFonts w:ascii="Times New Roman" w:hAnsi="Times New Roman" w:cs="Times New Roman"/>
          <w:sz w:val="28"/>
          <w:szCs w:val="28"/>
        </w:rPr>
        <w:t>навчальному році.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7. Про оцінювання особистісних надбань учнів 3-4 класів 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23316">
        <w:rPr>
          <w:rFonts w:ascii="Times New Roman" w:hAnsi="Times New Roman" w:cs="Times New Roman"/>
          <w:sz w:val="28"/>
          <w:szCs w:val="28"/>
        </w:rPr>
        <w:t>навчальному році.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8. Про оцінювання варіативної складової навчальних планів (курсів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вибором).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9. Про запровадження варіативних навчальних модулів з фізичної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>культури та трудового навчання для 5-9 класів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10. Про план роботи педагога-організатора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11. Про план роботи шкільної бібліотеки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12. Про План заходів для запобігання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(цькуванню) та будь-яким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іншим проявам насилля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гімназії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13. Про розподіл тижневого педагогічного навантаження серед педагогів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закладу освіти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31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31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lastRenderedPageBreak/>
        <w:t xml:space="preserve">14. Про Положення про методичну раду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сільської ради.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15. Про Положення про професійну спільноту класних керівників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</w:t>
      </w:r>
      <w:r w:rsidRPr="0042331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16. Про Положення про раду профілактики правопорушень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гімназії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17. Про офіційний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>18. Про</w:t>
      </w:r>
      <w:r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Pr="00423316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r>
        <w:rPr>
          <w:rFonts w:ascii="Times New Roman" w:hAnsi="Times New Roman" w:cs="Times New Roman"/>
          <w:sz w:val="28"/>
          <w:szCs w:val="28"/>
        </w:rPr>
        <w:t>електронні журнали</w:t>
      </w:r>
    </w:p>
    <w:p w:rsidR="00197748" w:rsidRPr="00423316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316">
        <w:rPr>
          <w:rFonts w:ascii="Times New Roman" w:hAnsi="Times New Roman" w:cs="Times New Roman"/>
          <w:sz w:val="28"/>
          <w:szCs w:val="28"/>
        </w:rPr>
        <w:t xml:space="preserve">19. Про Правила поведінки здобувача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316">
        <w:rPr>
          <w:rFonts w:ascii="Times New Roman" w:hAnsi="Times New Roman" w:cs="Times New Roman"/>
          <w:sz w:val="28"/>
          <w:szCs w:val="28"/>
        </w:rPr>
        <w:t>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8" w:rsidRPr="00423316" w:rsidRDefault="00197748" w:rsidP="0019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331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42331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D86B77" w:rsidRDefault="00D86B77" w:rsidP="00197748">
      <w:pPr>
        <w:rPr>
          <w:rFonts w:ascii="Times New Roman" w:hAnsi="Times New Roman" w:cs="Times New Roman"/>
          <w:b/>
          <w:sz w:val="28"/>
          <w:szCs w:val="28"/>
        </w:rPr>
      </w:pPr>
    </w:p>
    <w:p w:rsidR="00197748" w:rsidRPr="004C6390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4C6390">
        <w:rPr>
          <w:rFonts w:ascii="Times New Roman" w:hAnsi="Times New Roman" w:cs="Times New Roman"/>
          <w:b/>
          <w:sz w:val="28"/>
          <w:szCs w:val="28"/>
        </w:rPr>
        <w:t>Жовтень 2023 рік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Педрада №2 « Раціоналізація домашніх завдань – запорука розвитку та саморозвитку кожного учня»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 xml:space="preserve">1 Про виконання рішень педагогічної ради 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2 Про рівень ролі домашніх завдань у формуванні в учнів інтересу до навчання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3 Інтерактивні форми та методи перевірки домашнього  завдання на уроках української мови та літератури.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4 Домашнє завдання як засіб підвищення якості освіти та розвитку школярів.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5. Про адаптацію учнів 1 та 5 класів до нових умов навчання.</w:t>
      </w:r>
    </w:p>
    <w:p w:rsidR="00197748" w:rsidRPr="004C6390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6. Про визначення предмету за вибором для державної підсумкової атестації у 9 класі в 2023/2024 навчальному році.</w:t>
      </w:r>
    </w:p>
    <w:p w:rsidR="00197748" w:rsidRPr="004C6390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>7. Про замовлення і виготовлення свідоцтв про початкову, базову загальну освіту.</w:t>
      </w:r>
    </w:p>
    <w:p w:rsidR="00197748" w:rsidRPr="004C6390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4C6390">
        <w:rPr>
          <w:rFonts w:ascii="Times New Roman" w:hAnsi="Times New Roman" w:cs="Times New Roman"/>
          <w:sz w:val="28"/>
          <w:szCs w:val="28"/>
        </w:rPr>
        <w:t xml:space="preserve">8. Про </w:t>
      </w:r>
      <w:proofErr w:type="spellStart"/>
      <w:r w:rsidRPr="004C639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4C6390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 напрямом «Управлінські процеси закладу освіти»</w:t>
      </w:r>
    </w:p>
    <w:p w:rsidR="00197748" w:rsidRPr="00BA677D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BA677D">
        <w:rPr>
          <w:rFonts w:ascii="Times New Roman" w:hAnsi="Times New Roman" w:cs="Times New Roman"/>
          <w:b/>
          <w:sz w:val="28"/>
          <w:szCs w:val="28"/>
        </w:rPr>
        <w:t>Грудень 2023</w:t>
      </w:r>
    </w:p>
    <w:p w:rsidR="00197748" w:rsidRPr="00BA677D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1. Про затвердження орієнтовного плану-графіка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педагогічних кадрів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677D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197748" w:rsidRPr="00BA677D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2. Про затвердження сертифікатів підвищення кваліфікації вчителів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77D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197748" w:rsidRPr="00BA677D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BA677D">
        <w:rPr>
          <w:rFonts w:ascii="Times New Roman" w:hAnsi="Times New Roman" w:cs="Times New Roman"/>
          <w:b/>
          <w:sz w:val="28"/>
          <w:szCs w:val="28"/>
        </w:rPr>
        <w:t>Січень 2024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 xml:space="preserve">1. Про психологічну підтримку учасників освітнього процесу в умовах воєнного стану в 2023-2024 </w:t>
      </w:r>
      <w:proofErr w:type="spellStart"/>
      <w:r w:rsidRPr="00BA677D">
        <w:rPr>
          <w:rFonts w:ascii="Times New Roman" w:hAnsi="Times New Roman" w:cs="Times New Roman"/>
          <w:sz w:val="28"/>
          <w:szCs w:val="28"/>
        </w:rPr>
        <w:t>н.р</w:t>
      </w:r>
      <w:proofErr w:type="spellEnd"/>
    </w:p>
    <w:p w:rsidR="00197748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2. Про підсумки освітнього процесу, результати моніторингу навчальних  досягнень учнів 5-9 класів у І семестрі 2023/2024 навчальному році.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3.Звіт класних керівників 1-9 класів про виконання плану виховної роботи за І семестр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3. Виконання рішень попередніх педрад.</w:t>
      </w:r>
    </w:p>
    <w:p w:rsidR="00197748" w:rsidRPr="00BA677D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BA677D">
        <w:rPr>
          <w:rFonts w:ascii="Times New Roman" w:hAnsi="Times New Roman" w:cs="Times New Roman"/>
          <w:b/>
          <w:sz w:val="28"/>
          <w:szCs w:val="28"/>
        </w:rPr>
        <w:t>Березень 2024</w:t>
      </w:r>
    </w:p>
    <w:p w:rsidR="00197748" w:rsidRPr="00BA677D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 xml:space="preserve">1. Про стан реалізації </w:t>
      </w:r>
      <w:r>
        <w:rPr>
          <w:rFonts w:ascii="Times New Roman" w:hAnsi="Times New Roman" w:cs="Times New Roman"/>
          <w:sz w:val="28"/>
          <w:szCs w:val="28"/>
        </w:rPr>
        <w:t xml:space="preserve">мистецької </w:t>
      </w:r>
      <w:r w:rsidRPr="00BA677D">
        <w:rPr>
          <w:rFonts w:ascii="Times New Roman" w:hAnsi="Times New Roman" w:cs="Times New Roman"/>
          <w:sz w:val="28"/>
          <w:szCs w:val="28"/>
        </w:rPr>
        <w:t xml:space="preserve"> освітньої галузі та виконання вимог Державного стандарту початкової освіти в умовах НУШ.</w:t>
      </w:r>
    </w:p>
    <w:p w:rsidR="00197748" w:rsidRPr="00BA677D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2. Інклюзія в освітньому процесі, як одна із форм соціалізації дитини з особливими освітніми процесами.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3. Про підсумки атестації педагогічних працівників гімназії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677D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197748" w:rsidRPr="00BA677D" w:rsidRDefault="00197748" w:rsidP="00197748">
      <w:pPr>
        <w:jc w:val="both"/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4. Про організоване завершення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77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677D">
        <w:rPr>
          <w:rFonts w:ascii="Times New Roman" w:hAnsi="Times New Roman" w:cs="Times New Roman"/>
          <w:sz w:val="28"/>
          <w:szCs w:val="28"/>
        </w:rPr>
        <w:t xml:space="preserve"> навчального року та особливості проведення ДПА в закладах загальної середньої освіти.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 xml:space="preserve">5. Про результати </w:t>
      </w:r>
      <w:proofErr w:type="spellStart"/>
      <w:r w:rsidRPr="00BA677D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A677D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 напрямом «Управлінські процеси закладу освіти» за 2023/2024 навчальний рік.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6. Виконання рішень попередніх педрад.</w:t>
      </w:r>
    </w:p>
    <w:p w:rsidR="00197748" w:rsidRPr="00BA677D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BA677D">
        <w:rPr>
          <w:rFonts w:ascii="Times New Roman" w:hAnsi="Times New Roman" w:cs="Times New Roman"/>
          <w:b/>
          <w:sz w:val="28"/>
          <w:szCs w:val="28"/>
        </w:rPr>
        <w:t>Травень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1. Про допуск учнів 9 класів до державної підсумкової атестації.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2. Про попереднє навантаження вчителів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677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677D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677D">
        <w:rPr>
          <w:rFonts w:ascii="Times New Roman" w:hAnsi="Times New Roman" w:cs="Times New Roman"/>
          <w:sz w:val="28"/>
          <w:szCs w:val="28"/>
        </w:rPr>
        <w:t>. Про закінчення навчального року в 1-8 класах і перевід учнів у наступні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класи.</w:t>
      </w:r>
    </w:p>
    <w:p w:rsidR="00197748" w:rsidRDefault="00197748" w:rsidP="0019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677D">
        <w:rPr>
          <w:rFonts w:ascii="Times New Roman" w:hAnsi="Times New Roman" w:cs="Times New Roman"/>
          <w:sz w:val="28"/>
          <w:szCs w:val="28"/>
        </w:rPr>
        <w:t>. Про нагородження Похвальними листами учнів гімназії.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Звіт класних керівників 1-9 класів про виконання плану виховної роботи за І семестр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</w:p>
    <w:p w:rsidR="00197748" w:rsidRPr="00BA677D" w:rsidRDefault="00197748" w:rsidP="00197748">
      <w:pPr>
        <w:rPr>
          <w:rFonts w:ascii="Times New Roman" w:hAnsi="Times New Roman" w:cs="Times New Roman"/>
          <w:b/>
          <w:sz w:val="28"/>
          <w:szCs w:val="28"/>
        </w:rPr>
      </w:pPr>
      <w:r w:rsidRPr="00BA677D">
        <w:rPr>
          <w:rFonts w:ascii="Times New Roman" w:hAnsi="Times New Roman" w:cs="Times New Roman"/>
          <w:b/>
          <w:sz w:val="28"/>
          <w:szCs w:val="28"/>
        </w:rPr>
        <w:t>Червень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  <w:r w:rsidRPr="00BA677D">
        <w:rPr>
          <w:rFonts w:ascii="Times New Roman" w:hAnsi="Times New Roman" w:cs="Times New Roman"/>
          <w:sz w:val="28"/>
          <w:szCs w:val="28"/>
        </w:rPr>
        <w:t>1. Про закінчення учнями 9 класу і випуск з</w:t>
      </w:r>
      <w:r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Pr="00BA677D">
        <w:rPr>
          <w:rFonts w:ascii="Times New Roman" w:hAnsi="Times New Roman" w:cs="Times New Roman"/>
          <w:sz w:val="28"/>
          <w:szCs w:val="28"/>
        </w:rPr>
        <w:t>.</w:t>
      </w:r>
    </w:p>
    <w:p w:rsidR="00197748" w:rsidRPr="00BA677D" w:rsidRDefault="00197748" w:rsidP="00197748">
      <w:pPr>
        <w:rPr>
          <w:rFonts w:ascii="Times New Roman" w:hAnsi="Times New Roman" w:cs="Times New Roman"/>
          <w:sz w:val="28"/>
          <w:szCs w:val="28"/>
        </w:rPr>
      </w:pPr>
    </w:p>
    <w:p w:rsidR="008A2044" w:rsidRDefault="008A2044"/>
    <w:sectPr w:rsidR="008A2044" w:rsidSect="00B84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A1"/>
    <w:multiLevelType w:val="multilevel"/>
    <w:tmpl w:val="46E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0C"/>
    <w:rsid w:val="00035215"/>
    <w:rsid w:val="000702BA"/>
    <w:rsid w:val="000E7EEB"/>
    <w:rsid w:val="00197748"/>
    <w:rsid w:val="00387010"/>
    <w:rsid w:val="006B468D"/>
    <w:rsid w:val="008A2044"/>
    <w:rsid w:val="009729FA"/>
    <w:rsid w:val="009A2AE3"/>
    <w:rsid w:val="009A4266"/>
    <w:rsid w:val="00AF525D"/>
    <w:rsid w:val="00B0526B"/>
    <w:rsid w:val="00B60115"/>
    <w:rsid w:val="00D40FB5"/>
    <w:rsid w:val="00D86B77"/>
    <w:rsid w:val="00EC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8"/>
    <w:rPr>
      <w:lang w:val="uk-UA"/>
    </w:rPr>
  </w:style>
  <w:style w:type="paragraph" w:styleId="1">
    <w:name w:val="heading 1"/>
    <w:basedOn w:val="a"/>
    <w:link w:val="10"/>
    <w:uiPriority w:val="9"/>
    <w:qFormat/>
    <w:rsid w:val="00B6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B6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01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2023-08-28T09:31:00Z</cp:lastPrinted>
  <dcterms:created xsi:type="dcterms:W3CDTF">2023-08-02T10:07:00Z</dcterms:created>
  <dcterms:modified xsi:type="dcterms:W3CDTF">2023-08-28T09:37:00Z</dcterms:modified>
</cp:coreProperties>
</file>