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0E" w:rsidRPr="009F220E" w:rsidRDefault="009F220E" w:rsidP="009F220E">
      <w:pPr>
        <w:spacing w:before="2" w:after="12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Вимоги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9F220E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критерії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</w:t>
      </w:r>
      <w:r w:rsidRPr="009F220E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індикатори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оцінювання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>якості</w:t>
      </w:r>
      <w:proofErr w:type="spellEnd"/>
    </w:p>
    <w:p w:rsidR="009F220E" w:rsidRPr="009F220E" w:rsidRDefault="009F220E" w:rsidP="009F220E">
      <w:pPr>
        <w:numPr>
          <w:ilvl w:val="3"/>
          <w:numId w:val="1"/>
        </w:numPr>
        <w:spacing w:before="9" w:after="200" w:line="237" w:lineRule="auto"/>
        <w:ind w:right="8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Вимога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8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4.1.</w:t>
      </w:r>
      <w:r w:rsidRPr="009F220E">
        <w:rPr>
          <w:rFonts w:ascii="Times New Roman" w:eastAsia="Calibri" w:hAnsi="Times New Roman" w:cs="Times New Roman"/>
          <w:b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Наявність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стратегії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розвитку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8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та</w:t>
      </w:r>
      <w:r w:rsidRPr="009F220E">
        <w:rPr>
          <w:rFonts w:ascii="Times New Roman" w:eastAsia="Calibri" w:hAnsi="Times New Roman" w:cs="Times New Roman"/>
          <w:b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системи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планування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діяльності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закладу,</w:t>
      </w: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моніторинг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виконання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поставлених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цілей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i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завдань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8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4.1.1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</w:t>
      </w:r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закладі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затверджено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стратегію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спрямовану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підвищення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</w:p>
    <w:p w:rsidR="009F220E" w:rsidRPr="009F220E" w:rsidRDefault="009F220E" w:rsidP="009F220E">
      <w:pPr>
        <w:spacing w:before="3" w:after="120" w:line="276" w:lineRule="auto"/>
        <w:ind w:right="8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4.1.2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У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закладі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річне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планування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відстеження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результативності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здійснюються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стратегії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з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урахуванням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</w:p>
    <w:p w:rsidR="009F220E" w:rsidRPr="009F220E" w:rsidRDefault="009F220E" w:rsidP="009F220E">
      <w:pPr>
        <w:spacing w:before="2" w:after="120" w:line="276" w:lineRule="auto"/>
        <w:ind w:right="82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4.1.3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У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закладі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здійснюється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самооцінювання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діяльностіна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основі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стратегії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політики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) i процедур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</w:p>
    <w:p w:rsidR="009F220E" w:rsidRPr="009F220E" w:rsidRDefault="009F220E" w:rsidP="009F220E">
      <w:pPr>
        <w:spacing w:before="59" w:after="120" w:line="276" w:lineRule="auto"/>
        <w:ind w:right="8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4.1.4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Керівництво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планує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здійснює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заходи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утримання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уналежному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стані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будівель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приміщень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обладнання</w:t>
      </w:r>
      <w:proofErr w:type="spellEnd"/>
    </w:p>
    <w:p w:rsidR="009F220E" w:rsidRPr="009F220E" w:rsidRDefault="009F220E" w:rsidP="009F220E">
      <w:pPr>
        <w:numPr>
          <w:ilvl w:val="3"/>
          <w:numId w:val="1"/>
        </w:numPr>
        <w:tabs>
          <w:tab w:val="left" w:pos="851"/>
        </w:tabs>
        <w:spacing w:before="320" w:after="120" w:line="242" w:lineRule="auto"/>
        <w:ind w:right="82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Вимога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4.2.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Формування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відносин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довіри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прозорості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дотримання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етичних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норм</w:t>
      </w:r>
    </w:p>
    <w:p w:rsidR="009F220E" w:rsidRPr="009F220E" w:rsidRDefault="009F220E" w:rsidP="009F220E">
      <w:pPr>
        <w:tabs>
          <w:tab w:val="left" w:pos="851"/>
        </w:tabs>
        <w:spacing w:after="120" w:line="276" w:lineRule="auto"/>
        <w:ind w:right="8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4.2.1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Керівництво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сприяє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створенню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психологічно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комфортного</w:t>
      </w:r>
      <w:r w:rsidRPr="009F22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середовища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яке</w:t>
      </w:r>
      <w:r w:rsidRPr="009F22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забезпечує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конструктивну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взаємодію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ïx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батьків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</w:t>
      </w:r>
      <w:r w:rsidRPr="009F220E">
        <w:rPr>
          <w:rFonts w:ascii="Times New Roman" w:eastAsia="Calibri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взаємну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довіру</w:t>
      </w:r>
      <w:proofErr w:type="spellEnd"/>
    </w:p>
    <w:p w:rsidR="009F220E" w:rsidRPr="009F220E" w:rsidRDefault="009F220E" w:rsidP="009F220E">
      <w:pPr>
        <w:tabs>
          <w:tab w:val="left" w:pos="851"/>
        </w:tabs>
        <w:spacing w:after="120" w:line="242" w:lineRule="auto"/>
        <w:ind w:right="82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4.2.2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F220E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Заклад</w:t>
      </w:r>
      <w:r w:rsidRPr="009F220E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оприлюднює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</w:t>
      </w:r>
      <w:r w:rsidRPr="009F220E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свою</w:t>
      </w:r>
      <w:r w:rsidRPr="009F220E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діяльність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відкритих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загальнодоступних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pecypcax</w:t>
      </w:r>
      <w:proofErr w:type="spellEnd"/>
    </w:p>
    <w:p w:rsidR="009F220E" w:rsidRPr="009F220E" w:rsidRDefault="009F220E" w:rsidP="009F220E">
      <w:pPr>
        <w:numPr>
          <w:ilvl w:val="3"/>
          <w:numId w:val="1"/>
        </w:numPr>
        <w:tabs>
          <w:tab w:val="left" w:pos="851"/>
        </w:tabs>
        <w:spacing w:after="120" w:line="242" w:lineRule="auto"/>
        <w:ind w:right="8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Вимога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4.3.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Ефективність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кадрової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політики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можливостей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професійного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</w:p>
    <w:p w:rsidR="009F220E" w:rsidRPr="009F220E" w:rsidRDefault="009F220E" w:rsidP="009F220E">
      <w:pPr>
        <w:tabs>
          <w:tab w:val="left" w:pos="851"/>
        </w:tabs>
        <w:spacing w:after="120" w:line="276" w:lineRule="auto"/>
        <w:ind w:right="8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4.3.1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формує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штат закладу,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залучаючи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кваліфікованих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 штатного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розпису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</w:p>
    <w:p w:rsidR="009F220E" w:rsidRPr="009F220E" w:rsidRDefault="009F220E" w:rsidP="009F220E">
      <w:pPr>
        <w:tabs>
          <w:tab w:val="left" w:pos="851"/>
        </w:tabs>
        <w:spacing w:after="120" w:line="276" w:lineRule="auto"/>
        <w:ind w:right="82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4.3.2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Керівництво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закладу</w:t>
      </w:r>
      <w:r w:rsidRPr="009F22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мотивує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підвищення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саморозвитку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здійснення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інноваційної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</w:p>
    <w:p w:rsidR="009F220E" w:rsidRPr="009F220E" w:rsidRDefault="009F220E" w:rsidP="009F220E">
      <w:pPr>
        <w:tabs>
          <w:tab w:val="left" w:pos="851"/>
        </w:tabs>
        <w:spacing w:after="120" w:line="242" w:lineRule="auto"/>
        <w:ind w:right="8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4.3.3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Керівництво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сприяє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підвищенню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кваліфікації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</w:p>
    <w:p w:rsidR="009F220E" w:rsidRPr="009F220E" w:rsidRDefault="009F220E" w:rsidP="009F220E">
      <w:pPr>
        <w:numPr>
          <w:ilvl w:val="3"/>
          <w:numId w:val="1"/>
        </w:numPr>
        <w:tabs>
          <w:tab w:val="left" w:pos="851"/>
          <w:tab w:val="left" w:pos="1986"/>
          <w:tab w:val="left" w:pos="3990"/>
          <w:tab w:val="left" w:pos="5101"/>
          <w:tab w:val="left" w:pos="5657"/>
          <w:tab w:val="left" w:pos="6692"/>
          <w:tab w:val="left" w:pos="8831"/>
        </w:tabs>
        <w:spacing w:after="120" w:line="276" w:lineRule="auto"/>
        <w:ind w:right="82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Вимога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4.4.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Організація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освітнього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процесу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на засадах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людиноцентризму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val="ru-RU"/>
        </w:rPr>
        <w:t>прийняття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val="ru-RU"/>
        </w:rPr>
        <w:t>управлінських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val="ru-RU"/>
        </w:rPr>
        <w:t>рішень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lang w:val="ru-RU"/>
        </w:rPr>
        <w:t>на</w:t>
      </w: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val="ru-RU"/>
        </w:rPr>
        <w:t>основі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val="ru-RU"/>
        </w:rPr>
        <w:t>конструктивної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val="ru-RU"/>
        </w:rPr>
        <w:t>співпраці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учасників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освітнього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процесу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взаємодії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з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місцевою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громадою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>Критерій</w:t>
      </w:r>
      <w:proofErr w:type="spellEnd"/>
      <w:r w:rsidRPr="009F220E"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4.4.1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</w:t>
      </w:r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закладі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створюються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умови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для</w:t>
      </w:r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реалізації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прав</w:t>
      </w:r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i</w:t>
      </w:r>
      <w:r w:rsidRPr="009F220E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обов’язків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учасників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освітнього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</w:p>
    <w:p w:rsidR="009F220E" w:rsidRPr="009F220E" w:rsidRDefault="009F220E" w:rsidP="009F220E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Форма</w:t>
      </w:r>
      <w:r w:rsidRPr="009F220E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вивчення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–</w:t>
      </w:r>
      <w:r w:rsidRPr="009F220E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Pr="009F220E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розділу</w:t>
      </w:r>
      <w:proofErr w:type="spellEnd"/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9F220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hyperlink r:id="rId5">
        <w:r w:rsidRPr="009F220E">
          <w:rPr>
            <w:rFonts w:ascii="Times New Roman" w:eastAsia="Calibri" w:hAnsi="Times New Roman" w:cs="Times New Roman"/>
            <w:color w:val="000000"/>
            <w:sz w:val="28"/>
            <w:szCs w:val="28"/>
            <w:u w:val="single" w:color="0000FF"/>
            <w:lang w:val="ru-RU"/>
          </w:rPr>
          <w:t>«</w:t>
        </w:r>
        <w:proofErr w:type="spellStart"/>
        <w:r w:rsidRPr="009F220E">
          <w:rPr>
            <w:rFonts w:ascii="Times New Roman" w:eastAsia="Calibri" w:hAnsi="Times New Roman" w:cs="Times New Roman"/>
            <w:color w:val="000000"/>
            <w:sz w:val="28"/>
            <w:szCs w:val="28"/>
            <w:u w:val="single" w:color="0000FF"/>
            <w:lang w:val="ru-RU"/>
          </w:rPr>
          <w:t>Абетка</w:t>
        </w:r>
        <w:proofErr w:type="spellEnd"/>
        <w:r w:rsidRPr="009F220E">
          <w:rPr>
            <w:rFonts w:ascii="Times New Roman" w:eastAsia="Calibri" w:hAnsi="Times New Roman" w:cs="Times New Roman"/>
            <w:color w:val="000000"/>
            <w:spacing w:val="-9"/>
            <w:sz w:val="28"/>
            <w:szCs w:val="28"/>
            <w:u w:val="single" w:color="0000FF"/>
            <w:lang w:val="ru-RU"/>
          </w:rPr>
          <w:t xml:space="preserve"> </w:t>
        </w:r>
        <w:r w:rsidRPr="009F220E">
          <w:rPr>
            <w:rFonts w:ascii="Times New Roman" w:eastAsia="Calibri" w:hAnsi="Times New Roman" w:cs="Times New Roman"/>
            <w:color w:val="000000"/>
            <w:sz w:val="28"/>
            <w:szCs w:val="28"/>
            <w:u w:val="single" w:color="0000FF"/>
            <w:lang w:val="ru-RU"/>
          </w:rPr>
          <w:t>для</w:t>
        </w:r>
        <w:r w:rsidRPr="009F220E">
          <w:rPr>
            <w:rFonts w:ascii="Times New Roman" w:eastAsia="Calibri" w:hAnsi="Times New Roman" w:cs="Times New Roman"/>
            <w:color w:val="000000"/>
            <w:spacing w:val="-5"/>
            <w:sz w:val="28"/>
            <w:szCs w:val="28"/>
            <w:u w:val="single" w:color="0000FF"/>
            <w:lang w:val="ru-RU"/>
          </w:rPr>
          <w:t xml:space="preserve"> </w:t>
        </w:r>
        <w:r w:rsidRPr="009F220E">
          <w:rPr>
            <w:rFonts w:ascii="Times New Roman" w:eastAsia="Calibri" w:hAnsi="Times New Roman" w:cs="Times New Roman"/>
            <w:color w:val="000000"/>
            <w:sz w:val="28"/>
            <w:szCs w:val="28"/>
            <w:u w:val="single" w:color="0000FF"/>
            <w:lang w:val="ru-RU"/>
          </w:rPr>
          <w:t>директора»</w:t>
        </w:r>
      </w:hyperlink>
      <w:r w:rsidRPr="009F22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9F220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с.203-</w:t>
      </w:r>
      <w:r w:rsidRPr="009F220E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  <w:t>273</w:t>
      </w:r>
    </w:p>
    <w:p w:rsidR="009F220E" w:rsidRPr="009F220E" w:rsidRDefault="009F220E" w:rsidP="009F220E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ru-RU"/>
        </w:rPr>
      </w:pPr>
    </w:p>
    <w:p w:rsidR="00837EF4" w:rsidRDefault="00837EF4"/>
    <w:sectPr w:rsidR="00837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54B1"/>
    <w:multiLevelType w:val="multilevel"/>
    <w:tmpl w:val="95AEA718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885" w:hanging="88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6AC25417"/>
    <w:multiLevelType w:val="multilevel"/>
    <w:tmpl w:val="909059E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6E"/>
    <w:rsid w:val="00837EF4"/>
    <w:rsid w:val="008D7C6E"/>
    <w:rsid w:val="009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6CAB2-9D37-4DB8-A951-7E09640D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s.org.ua/wp-content/uploads/2021/08/Abetka_dyrektora_2021_SQE_SURG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2025-04-29T17:36:00Z</dcterms:created>
  <dcterms:modified xsi:type="dcterms:W3CDTF">2025-04-29T17:37:00Z</dcterms:modified>
</cp:coreProperties>
</file>