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4483"/>
        <w:gridCol w:w="5145"/>
      </w:tblGrid>
      <w:tr w:rsidR="00CE2033">
        <w:trPr>
          <w:trHeight w:val="1597"/>
        </w:trPr>
        <w:tc>
          <w:tcPr>
            <w:tcW w:w="4483" w:type="dxa"/>
          </w:tcPr>
          <w:p w:rsidR="00CE2033" w:rsidRDefault="005574AA">
            <w:pPr>
              <w:pStyle w:val="TableParagraph"/>
              <w:spacing w:line="310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СХВАЛЕНО</w:t>
            </w:r>
          </w:p>
          <w:p w:rsidR="00CE2033" w:rsidRDefault="005574AA">
            <w:pPr>
              <w:pStyle w:val="TableParagraph"/>
              <w:ind w:left="50" w:right="836"/>
              <w:rPr>
                <w:sz w:val="28"/>
              </w:rPr>
            </w:pPr>
            <w:r>
              <w:rPr>
                <w:sz w:val="28"/>
              </w:rPr>
              <w:t xml:space="preserve">Протокол засідання педагогічної ради </w:t>
            </w:r>
            <w:proofErr w:type="spellStart"/>
            <w:r>
              <w:rPr>
                <w:sz w:val="28"/>
              </w:rPr>
              <w:t>Мстишинської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гімназії</w:t>
            </w:r>
          </w:p>
          <w:p w:rsidR="00CE2033" w:rsidRDefault="005574AA" w:rsidP="005574A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28.</w:t>
            </w:r>
            <w:r>
              <w:rPr>
                <w:sz w:val="28"/>
              </w:rPr>
              <w:t>08</w:t>
            </w:r>
            <w:r>
              <w:rPr>
                <w:sz w:val="28"/>
              </w:rPr>
              <w:t>.2020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№1</w:t>
            </w:r>
          </w:p>
        </w:tc>
        <w:tc>
          <w:tcPr>
            <w:tcW w:w="5145" w:type="dxa"/>
          </w:tcPr>
          <w:p w:rsidR="00CE2033" w:rsidRDefault="005574AA">
            <w:pPr>
              <w:pStyle w:val="TableParagraph"/>
              <w:spacing w:line="310" w:lineRule="exact"/>
              <w:ind w:left="1520"/>
              <w:rPr>
                <w:sz w:val="28"/>
              </w:rPr>
            </w:pPr>
            <w:r>
              <w:rPr>
                <w:spacing w:val="-2"/>
                <w:sz w:val="28"/>
              </w:rPr>
              <w:t>З</w:t>
            </w:r>
            <w:r>
              <w:rPr>
                <w:spacing w:val="-2"/>
                <w:sz w:val="28"/>
              </w:rPr>
              <w:t>АТВЕРДЖЕНО</w:t>
            </w:r>
          </w:p>
          <w:p w:rsidR="00CE2033" w:rsidRDefault="005574AA">
            <w:pPr>
              <w:pStyle w:val="TableParagraph"/>
              <w:spacing w:line="322" w:lineRule="exact"/>
              <w:ind w:left="1520"/>
              <w:rPr>
                <w:sz w:val="28"/>
              </w:rPr>
            </w:pPr>
            <w:r>
              <w:rPr>
                <w:sz w:val="28"/>
              </w:rPr>
              <w:t>Наказ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Мстишинської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гімназії</w:t>
            </w:r>
          </w:p>
          <w:p w:rsidR="00CE2033" w:rsidRDefault="005574AA">
            <w:pPr>
              <w:pStyle w:val="TableParagraph"/>
              <w:ind w:left="1520"/>
              <w:rPr>
                <w:sz w:val="28"/>
              </w:rPr>
            </w:pPr>
            <w:r>
              <w:rPr>
                <w:spacing w:val="-6"/>
                <w:sz w:val="28"/>
              </w:rPr>
              <w:t>31 серпня 2020р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№33</w:t>
            </w:r>
          </w:p>
          <w:p w:rsidR="00CE2033" w:rsidRDefault="00CE2033">
            <w:pPr>
              <w:pStyle w:val="TableParagraph"/>
              <w:rPr>
                <w:sz w:val="28"/>
              </w:rPr>
            </w:pPr>
          </w:p>
          <w:p w:rsidR="00CE2033" w:rsidRDefault="005574AA" w:rsidP="005574AA">
            <w:pPr>
              <w:pStyle w:val="TableParagraph"/>
              <w:tabs>
                <w:tab w:val="left" w:pos="3712"/>
              </w:tabs>
              <w:spacing w:line="302" w:lineRule="exact"/>
              <w:ind w:left="15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Директор            </w:t>
            </w:r>
            <w:proofErr w:type="spellStart"/>
            <w:r>
              <w:rPr>
                <w:spacing w:val="-2"/>
                <w:sz w:val="28"/>
              </w:rPr>
              <w:t>А.В.Глинюк</w:t>
            </w:r>
            <w:proofErr w:type="spellEnd"/>
          </w:p>
        </w:tc>
      </w:tr>
    </w:tbl>
    <w:p w:rsidR="00CE2033" w:rsidRDefault="00CE2033">
      <w:pPr>
        <w:pStyle w:val="a3"/>
        <w:ind w:left="0" w:firstLine="0"/>
        <w:jc w:val="left"/>
      </w:pPr>
    </w:p>
    <w:p w:rsidR="00CE2033" w:rsidRDefault="00CE2033">
      <w:pPr>
        <w:pStyle w:val="a3"/>
        <w:spacing w:before="91"/>
        <w:ind w:left="0" w:firstLine="0"/>
        <w:jc w:val="left"/>
      </w:pPr>
    </w:p>
    <w:p w:rsidR="00CE2033" w:rsidRDefault="005574AA">
      <w:pPr>
        <w:ind w:left="383" w:right="666"/>
        <w:jc w:val="center"/>
        <w:rPr>
          <w:b/>
          <w:sz w:val="28"/>
        </w:rPr>
      </w:pPr>
      <w:bookmarkStart w:id="0" w:name="ПОЛОЖЕННЯ"/>
      <w:bookmarkEnd w:id="0"/>
      <w:r>
        <w:rPr>
          <w:b/>
          <w:spacing w:val="-2"/>
          <w:sz w:val="28"/>
        </w:rPr>
        <w:t>ПОЛОЖЕННЯ</w:t>
      </w:r>
    </w:p>
    <w:p w:rsidR="00CE2033" w:rsidRDefault="005574AA">
      <w:pPr>
        <w:spacing w:before="1"/>
        <w:ind w:left="381" w:right="666"/>
        <w:jc w:val="center"/>
        <w:rPr>
          <w:b/>
          <w:sz w:val="28"/>
        </w:rPr>
      </w:pPr>
      <w:bookmarkStart w:id="1" w:name="про_академічну_доброчесність_учасників_о"/>
      <w:bookmarkEnd w:id="1"/>
      <w:r>
        <w:rPr>
          <w:b/>
          <w:sz w:val="28"/>
        </w:rPr>
        <w:t>про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академічну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доброчесність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учасників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освітнього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процесу </w:t>
      </w:r>
      <w:bookmarkStart w:id="2" w:name="Промінської_гімназії_Боратинської_сільсь"/>
      <w:bookmarkEnd w:id="2"/>
      <w:proofErr w:type="spellStart"/>
      <w:r>
        <w:rPr>
          <w:b/>
          <w:sz w:val="28"/>
        </w:rPr>
        <w:t>Мстишинської</w:t>
      </w:r>
      <w:proofErr w:type="spellEnd"/>
      <w:r>
        <w:rPr>
          <w:b/>
          <w:sz w:val="28"/>
        </w:rPr>
        <w:t xml:space="preserve"> </w:t>
      </w:r>
      <w:r>
        <w:rPr>
          <w:b/>
          <w:sz w:val="28"/>
        </w:rPr>
        <w:t xml:space="preserve">гімназії </w:t>
      </w:r>
      <w:proofErr w:type="spellStart"/>
      <w:r>
        <w:rPr>
          <w:b/>
          <w:sz w:val="28"/>
        </w:rPr>
        <w:t>Боратинської</w:t>
      </w:r>
      <w:proofErr w:type="spellEnd"/>
      <w:r>
        <w:rPr>
          <w:b/>
          <w:sz w:val="28"/>
        </w:rPr>
        <w:t xml:space="preserve"> сільської ради</w:t>
      </w:r>
    </w:p>
    <w:p w:rsidR="00CE2033" w:rsidRDefault="00CE2033">
      <w:pPr>
        <w:pStyle w:val="a3"/>
        <w:ind w:left="0" w:firstLine="0"/>
        <w:jc w:val="left"/>
        <w:rPr>
          <w:b/>
        </w:rPr>
      </w:pPr>
    </w:p>
    <w:p w:rsidR="00CE2033" w:rsidRDefault="005574AA">
      <w:pPr>
        <w:spacing w:line="322" w:lineRule="exact"/>
        <w:ind w:left="3552"/>
        <w:jc w:val="both"/>
        <w:rPr>
          <w:b/>
          <w:sz w:val="28"/>
        </w:rPr>
      </w:pPr>
      <w:bookmarkStart w:id="3" w:name="І._Загальні_положення"/>
      <w:bookmarkStart w:id="4" w:name="1.1._Положення_про_академічну_доброчесні"/>
      <w:bookmarkEnd w:id="3"/>
      <w:bookmarkEnd w:id="4"/>
      <w:r>
        <w:rPr>
          <w:b/>
          <w:sz w:val="28"/>
        </w:rPr>
        <w:t>І.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Загальні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положення</w:t>
      </w:r>
    </w:p>
    <w:p w:rsidR="00CE2033" w:rsidRDefault="005574AA">
      <w:pPr>
        <w:pStyle w:val="a4"/>
        <w:numPr>
          <w:ilvl w:val="1"/>
          <w:numId w:val="8"/>
        </w:numPr>
        <w:tabs>
          <w:tab w:val="left" w:pos="1338"/>
        </w:tabs>
        <w:ind w:right="565" w:firstLine="567"/>
        <w:jc w:val="both"/>
        <w:rPr>
          <w:sz w:val="28"/>
        </w:rPr>
      </w:pPr>
      <w:r>
        <w:rPr>
          <w:sz w:val="28"/>
        </w:rPr>
        <w:t>Положення про академічну доброчесність учасників освітнього процесу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Мстишинської</w:t>
      </w:r>
      <w:proofErr w:type="spellEnd"/>
      <w:r>
        <w:rPr>
          <w:sz w:val="28"/>
        </w:rPr>
        <w:t xml:space="preserve"> </w:t>
      </w:r>
      <w:bookmarkStart w:id="5" w:name="_GoBack"/>
      <w:bookmarkEnd w:id="5"/>
      <w:r>
        <w:rPr>
          <w:spacing w:val="-2"/>
          <w:sz w:val="28"/>
        </w:rPr>
        <w:t xml:space="preserve"> </w:t>
      </w:r>
      <w:r>
        <w:rPr>
          <w:sz w:val="28"/>
        </w:rPr>
        <w:t>гімназії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Боратинської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сільської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ради</w:t>
      </w:r>
      <w:r>
        <w:rPr>
          <w:spacing w:val="-2"/>
          <w:sz w:val="28"/>
        </w:rPr>
        <w:t xml:space="preserve"> </w:t>
      </w:r>
      <w:r>
        <w:rPr>
          <w:sz w:val="28"/>
        </w:rPr>
        <w:t>(далі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Положення) є внутрішнім підзаконним нормативним актом, який спрямований на забезпечення</w:t>
      </w:r>
      <w:r>
        <w:rPr>
          <w:spacing w:val="-16"/>
          <w:sz w:val="28"/>
        </w:rPr>
        <w:t xml:space="preserve"> </w:t>
      </w:r>
      <w:r>
        <w:rPr>
          <w:sz w:val="28"/>
        </w:rPr>
        <w:t>якісних</w:t>
      </w:r>
      <w:r>
        <w:rPr>
          <w:spacing w:val="-15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15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-15"/>
          <w:sz w:val="28"/>
        </w:rPr>
        <w:t xml:space="preserve"> </w:t>
      </w:r>
      <w:r>
        <w:rPr>
          <w:sz w:val="28"/>
        </w:rPr>
        <w:t>наданих</w:t>
      </w:r>
      <w:r>
        <w:rPr>
          <w:spacing w:val="-15"/>
          <w:sz w:val="28"/>
        </w:rPr>
        <w:t xml:space="preserve"> </w:t>
      </w:r>
      <w:r>
        <w:rPr>
          <w:sz w:val="28"/>
        </w:rPr>
        <w:t>здобувачам</w:t>
      </w:r>
      <w:r>
        <w:rPr>
          <w:spacing w:val="-16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-15"/>
          <w:sz w:val="28"/>
        </w:rPr>
        <w:t xml:space="preserve"> </w:t>
      </w:r>
      <w:r>
        <w:rPr>
          <w:sz w:val="28"/>
        </w:rPr>
        <w:t>додержання моральних, правових, етичних норм поведінки всіма учасниками освітнього процесу. Цей документ закріплює н</w:t>
      </w:r>
      <w:r>
        <w:rPr>
          <w:sz w:val="28"/>
        </w:rPr>
        <w:t>орми та правила етичної поведінки, професійного спілкування між педагогічними працівниками, здобувачами освіти та батьками.</w:t>
      </w:r>
    </w:p>
    <w:p w:rsidR="00CE2033" w:rsidRDefault="005574AA">
      <w:pPr>
        <w:pStyle w:val="a4"/>
        <w:numPr>
          <w:ilvl w:val="1"/>
          <w:numId w:val="8"/>
        </w:numPr>
        <w:tabs>
          <w:tab w:val="left" w:pos="1338"/>
        </w:tabs>
        <w:ind w:right="566" w:firstLine="567"/>
        <w:jc w:val="both"/>
        <w:rPr>
          <w:sz w:val="28"/>
        </w:rPr>
      </w:pPr>
      <w:bookmarkStart w:id="6" w:name="1.2._Положення_розроблено_на_основі_Конв"/>
      <w:bookmarkEnd w:id="6"/>
      <w:r>
        <w:rPr>
          <w:sz w:val="28"/>
        </w:rPr>
        <w:t>Положення розроблено на основі Конвенції ООН «Про права дитини», Конституції України, законів України «Про освіту», «Про запобігання</w:t>
      </w:r>
      <w:r>
        <w:rPr>
          <w:sz w:val="28"/>
        </w:rPr>
        <w:t xml:space="preserve"> корупції», «Про авторські та суміжні права», Статуту гімназії, 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розпорядку,</w:t>
      </w:r>
      <w:r>
        <w:rPr>
          <w:spacing w:val="-4"/>
          <w:sz w:val="28"/>
        </w:rPr>
        <w:t xml:space="preserve"> </w:t>
      </w:r>
      <w:r>
        <w:rPr>
          <w:sz w:val="28"/>
        </w:rPr>
        <w:t>інших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нормативно-правових</w:t>
      </w:r>
      <w:r>
        <w:rPr>
          <w:spacing w:val="-3"/>
          <w:sz w:val="28"/>
        </w:rPr>
        <w:t xml:space="preserve"> </w:t>
      </w:r>
      <w:r>
        <w:rPr>
          <w:sz w:val="28"/>
        </w:rPr>
        <w:t>актів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чинного </w:t>
      </w:r>
      <w:bookmarkStart w:id="7" w:name="1.3._Мета_Положення_полягає_в_дотриманні"/>
      <w:bookmarkEnd w:id="7"/>
      <w:r>
        <w:rPr>
          <w:sz w:val="28"/>
        </w:rPr>
        <w:t>законодавства України та локальних документів ЗЗСО.</w:t>
      </w:r>
    </w:p>
    <w:p w:rsidR="00CE2033" w:rsidRDefault="005574AA">
      <w:pPr>
        <w:pStyle w:val="a4"/>
        <w:numPr>
          <w:ilvl w:val="1"/>
          <w:numId w:val="8"/>
        </w:numPr>
        <w:tabs>
          <w:tab w:val="left" w:pos="1338"/>
        </w:tabs>
        <w:ind w:right="565" w:firstLine="567"/>
        <w:jc w:val="both"/>
        <w:rPr>
          <w:sz w:val="28"/>
        </w:rPr>
      </w:pPr>
      <w:r>
        <w:rPr>
          <w:sz w:val="28"/>
        </w:rPr>
        <w:t>Мета Положення полягає в дотриманні високих професійних стандартів в</w:t>
      </w:r>
      <w:r>
        <w:rPr>
          <w:sz w:val="28"/>
        </w:rPr>
        <w:t xml:space="preserve"> усіх сферах діяльності ЗЗСО (освітній, методичній, науково- дослідній, виховній тощо), підтримки особливих взаємовідносин між педагогічними працівниками та здобувачами освіти, запобігання порушення академічної доброчесності.</w:t>
      </w:r>
    </w:p>
    <w:p w:rsidR="00CE2033" w:rsidRDefault="005574AA">
      <w:pPr>
        <w:pStyle w:val="a4"/>
        <w:numPr>
          <w:ilvl w:val="1"/>
          <w:numId w:val="8"/>
        </w:numPr>
        <w:tabs>
          <w:tab w:val="left" w:pos="1338"/>
        </w:tabs>
        <w:ind w:right="565" w:firstLine="567"/>
        <w:jc w:val="both"/>
        <w:rPr>
          <w:sz w:val="28"/>
        </w:rPr>
      </w:pPr>
      <w:bookmarkStart w:id="8" w:name="1.4._Педагогічні_працівники_та_здобувачі"/>
      <w:bookmarkEnd w:id="8"/>
      <w:r>
        <w:rPr>
          <w:sz w:val="28"/>
        </w:rPr>
        <w:t>Педагогічні працівники та здоб</w:t>
      </w:r>
      <w:r>
        <w:rPr>
          <w:sz w:val="28"/>
        </w:rPr>
        <w:t>увачі освіти, усвідомлюючи свою відповідальність за неналежне виконання функціональних обов’язків, формування сприятливого освітнього середовища для забезпечення дієвої організації освітнього процесу, розвитку інтелектуального, особистісного потенціалу, пі</w:t>
      </w:r>
      <w:r>
        <w:rPr>
          <w:sz w:val="28"/>
        </w:rPr>
        <w:t xml:space="preserve">двищення престижу ЗЗСО, зобов’язуються виконувати норми </w:t>
      </w:r>
      <w:bookmarkStart w:id="9" w:name="1.5._Дія_Положення_поширюється_на_всіх_у"/>
      <w:bookmarkEnd w:id="9"/>
      <w:r>
        <w:rPr>
          <w:sz w:val="28"/>
        </w:rPr>
        <w:t>даного Положення.</w:t>
      </w:r>
    </w:p>
    <w:p w:rsidR="00CE2033" w:rsidRDefault="005574AA">
      <w:pPr>
        <w:pStyle w:val="a4"/>
        <w:numPr>
          <w:ilvl w:val="1"/>
          <w:numId w:val="8"/>
        </w:numPr>
        <w:tabs>
          <w:tab w:val="left" w:pos="1338"/>
        </w:tabs>
        <w:ind w:right="566" w:firstLine="567"/>
        <w:jc w:val="both"/>
        <w:rPr>
          <w:sz w:val="28"/>
        </w:rPr>
      </w:pPr>
      <w:r>
        <w:rPr>
          <w:sz w:val="28"/>
        </w:rPr>
        <w:t>Дія Положення поширюється на всіх учасників освітнього процесу (педагогічних працівників, здобувачів освіти та їх батьків чи осіб, які їх заміняють) та співробітників гімназії.</w:t>
      </w:r>
    </w:p>
    <w:p w:rsidR="00CE2033" w:rsidRDefault="005574AA">
      <w:pPr>
        <w:pStyle w:val="a4"/>
        <w:numPr>
          <w:ilvl w:val="1"/>
          <w:numId w:val="8"/>
        </w:numPr>
        <w:tabs>
          <w:tab w:val="left" w:pos="1338"/>
        </w:tabs>
        <w:ind w:right="564" w:firstLine="567"/>
        <w:jc w:val="both"/>
        <w:rPr>
          <w:sz w:val="28"/>
        </w:rPr>
      </w:pPr>
      <w:bookmarkStart w:id="10" w:name="1.6._Положення_ухвалюється_педагогічною_"/>
      <w:bookmarkEnd w:id="10"/>
      <w:r>
        <w:rPr>
          <w:sz w:val="28"/>
        </w:rPr>
        <w:t>Положення ухвалюється педагогічною радою закладу та затверджується наказом директора.</w:t>
      </w:r>
    </w:p>
    <w:p w:rsidR="00CE2033" w:rsidRDefault="005574AA">
      <w:pPr>
        <w:pStyle w:val="1"/>
        <w:spacing w:before="321"/>
        <w:ind w:right="566"/>
        <w:jc w:val="right"/>
      </w:pPr>
      <w:bookmarkStart w:id="11" w:name="ІІ._Поняття,_принципи,_норми_етики_та_ак"/>
      <w:bookmarkStart w:id="12" w:name="2.1._Академічна_доброчесність_–_це_сукуп"/>
      <w:bookmarkEnd w:id="11"/>
      <w:bookmarkEnd w:id="12"/>
      <w:r>
        <w:rPr>
          <w:spacing w:val="-2"/>
        </w:rPr>
        <w:t>ІІ.</w:t>
      </w:r>
      <w:r>
        <w:rPr>
          <w:spacing w:val="-15"/>
        </w:rPr>
        <w:t xml:space="preserve"> </w:t>
      </w:r>
      <w:r>
        <w:rPr>
          <w:spacing w:val="-2"/>
        </w:rPr>
        <w:t>Поняття,</w:t>
      </w:r>
      <w:r>
        <w:rPr>
          <w:spacing w:val="-13"/>
        </w:rPr>
        <w:t xml:space="preserve"> </w:t>
      </w:r>
      <w:r>
        <w:rPr>
          <w:spacing w:val="-2"/>
        </w:rPr>
        <w:t>принципи,</w:t>
      </w:r>
      <w:r>
        <w:rPr>
          <w:spacing w:val="-14"/>
        </w:rPr>
        <w:t xml:space="preserve"> </w:t>
      </w:r>
      <w:r>
        <w:rPr>
          <w:spacing w:val="-2"/>
        </w:rPr>
        <w:t>норми</w:t>
      </w:r>
      <w:r>
        <w:rPr>
          <w:spacing w:val="-15"/>
        </w:rPr>
        <w:t xml:space="preserve"> </w:t>
      </w:r>
      <w:r>
        <w:rPr>
          <w:spacing w:val="-2"/>
        </w:rPr>
        <w:t>етики</w:t>
      </w:r>
      <w:r>
        <w:rPr>
          <w:spacing w:val="-12"/>
        </w:rPr>
        <w:t xml:space="preserve"> </w:t>
      </w:r>
      <w:r>
        <w:rPr>
          <w:spacing w:val="-2"/>
        </w:rPr>
        <w:t>та</w:t>
      </w:r>
      <w:r>
        <w:rPr>
          <w:spacing w:val="-14"/>
        </w:rPr>
        <w:t xml:space="preserve"> </w:t>
      </w:r>
      <w:r>
        <w:rPr>
          <w:spacing w:val="-2"/>
        </w:rPr>
        <w:t>академічної</w:t>
      </w:r>
      <w:r>
        <w:rPr>
          <w:spacing w:val="-13"/>
        </w:rPr>
        <w:t xml:space="preserve"> </w:t>
      </w:r>
      <w:r>
        <w:rPr>
          <w:spacing w:val="-2"/>
        </w:rPr>
        <w:t>доброчесності</w:t>
      </w:r>
      <w:r>
        <w:rPr>
          <w:spacing w:val="-14"/>
        </w:rPr>
        <w:t xml:space="preserve"> </w:t>
      </w:r>
      <w:r>
        <w:rPr>
          <w:spacing w:val="-2"/>
        </w:rPr>
        <w:t>закладу</w:t>
      </w:r>
    </w:p>
    <w:p w:rsidR="00CE2033" w:rsidRDefault="005574AA">
      <w:pPr>
        <w:pStyle w:val="a4"/>
        <w:numPr>
          <w:ilvl w:val="1"/>
          <w:numId w:val="7"/>
        </w:numPr>
        <w:tabs>
          <w:tab w:val="left" w:pos="1338"/>
        </w:tabs>
        <w:spacing w:before="1"/>
        <w:ind w:right="566" w:firstLine="567"/>
        <w:jc w:val="right"/>
        <w:rPr>
          <w:sz w:val="28"/>
        </w:rPr>
      </w:pPr>
      <w:r>
        <w:rPr>
          <w:sz w:val="28"/>
        </w:rPr>
        <w:t>Академічна</w:t>
      </w:r>
      <w:r>
        <w:rPr>
          <w:spacing w:val="40"/>
          <w:sz w:val="28"/>
        </w:rPr>
        <w:t xml:space="preserve"> </w:t>
      </w:r>
      <w:r>
        <w:rPr>
          <w:sz w:val="28"/>
        </w:rPr>
        <w:t>доброчесність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це</w:t>
      </w:r>
      <w:r>
        <w:rPr>
          <w:spacing w:val="40"/>
          <w:sz w:val="28"/>
        </w:rPr>
        <w:t xml:space="preserve"> </w:t>
      </w:r>
      <w:r>
        <w:rPr>
          <w:sz w:val="28"/>
        </w:rPr>
        <w:t>сукупність</w:t>
      </w:r>
      <w:r>
        <w:rPr>
          <w:spacing w:val="40"/>
          <w:sz w:val="28"/>
        </w:rPr>
        <w:t xml:space="preserve"> </w:t>
      </w:r>
      <w:r>
        <w:rPr>
          <w:sz w:val="28"/>
        </w:rPr>
        <w:t>етичних</w:t>
      </w:r>
      <w:r>
        <w:rPr>
          <w:spacing w:val="40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40"/>
          <w:sz w:val="28"/>
        </w:rPr>
        <w:t xml:space="preserve"> </w:t>
      </w:r>
      <w:r>
        <w:rPr>
          <w:sz w:val="28"/>
        </w:rPr>
        <w:t>та визначених</w:t>
      </w:r>
      <w:r>
        <w:rPr>
          <w:spacing w:val="4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3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45"/>
          <w:sz w:val="28"/>
        </w:rPr>
        <w:t xml:space="preserve"> </w:t>
      </w:r>
      <w:r>
        <w:rPr>
          <w:sz w:val="28"/>
        </w:rPr>
        <w:t>якими</w:t>
      </w:r>
      <w:r>
        <w:rPr>
          <w:spacing w:val="45"/>
          <w:sz w:val="28"/>
        </w:rPr>
        <w:t xml:space="preserve"> </w:t>
      </w:r>
      <w:r>
        <w:rPr>
          <w:sz w:val="28"/>
        </w:rPr>
        <w:t>мають</w:t>
      </w:r>
      <w:r>
        <w:rPr>
          <w:spacing w:val="44"/>
          <w:sz w:val="28"/>
        </w:rPr>
        <w:t xml:space="preserve"> </w:t>
      </w:r>
      <w:r>
        <w:rPr>
          <w:sz w:val="28"/>
        </w:rPr>
        <w:t>керуватися</w:t>
      </w:r>
      <w:r>
        <w:rPr>
          <w:spacing w:val="45"/>
          <w:sz w:val="28"/>
        </w:rPr>
        <w:t xml:space="preserve"> </w:t>
      </w:r>
      <w:r>
        <w:rPr>
          <w:sz w:val="28"/>
        </w:rPr>
        <w:t>учасники</w:t>
      </w:r>
      <w:r>
        <w:rPr>
          <w:spacing w:val="44"/>
          <w:sz w:val="28"/>
        </w:rPr>
        <w:t xml:space="preserve"> </w:t>
      </w:r>
      <w:r>
        <w:rPr>
          <w:spacing w:val="-2"/>
          <w:sz w:val="28"/>
        </w:rPr>
        <w:t>освітнього</w:t>
      </w:r>
    </w:p>
    <w:p w:rsidR="00CE2033" w:rsidRDefault="00CE2033">
      <w:pPr>
        <w:pStyle w:val="a4"/>
        <w:jc w:val="right"/>
        <w:rPr>
          <w:sz w:val="28"/>
        </w:rPr>
        <w:sectPr w:rsidR="00CE2033">
          <w:type w:val="continuous"/>
          <w:pgSz w:w="11910" w:h="16840"/>
          <w:pgMar w:top="820" w:right="283" w:bottom="280" w:left="1417" w:header="708" w:footer="708" w:gutter="0"/>
          <w:cols w:space="720"/>
        </w:sectPr>
      </w:pPr>
    </w:p>
    <w:p w:rsidR="00CE2033" w:rsidRDefault="005574AA">
      <w:pPr>
        <w:pStyle w:val="a3"/>
        <w:spacing w:before="75"/>
        <w:ind w:right="564" w:firstLine="0"/>
      </w:pPr>
      <w:r>
        <w:lastRenderedPageBreak/>
        <w:t xml:space="preserve">процесу під час навчання, викладання та провадження наукової (творчої) діяльності з метою забезпечення довіри до результатів навчання, </w:t>
      </w:r>
      <w:bookmarkStart w:id="13" w:name="2.2._Для_забезпечення_академічної_доброч"/>
      <w:bookmarkEnd w:id="13"/>
      <w:r>
        <w:t>попередження порушень освітнього процесу.</w:t>
      </w:r>
    </w:p>
    <w:p w:rsidR="00CE2033" w:rsidRDefault="005574AA">
      <w:pPr>
        <w:pStyle w:val="a4"/>
        <w:numPr>
          <w:ilvl w:val="1"/>
          <w:numId w:val="7"/>
        </w:numPr>
        <w:tabs>
          <w:tab w:val="left" w:pos="1338"/>
          <w:tab w:val="left" w:pos="2282"/>
          <w:tab w:val="left" w:pos="4343"/>
          <w:tab w:val="left" w:pos="6239"/>
          <w:tab w:val="left" w:pos="8429"/>
        </w:tabs>
        <w:spacing w:before="1"/>
        <w:ind w:right="566" w:firstLine="567"/>
        <w:rPr>
          <w:sz w:val="28"/>
        </w:rPr>
      </w:pP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забезпечення</w:t>
      </w:r>
      <w:r>
        <w:rPr>
          <w:sz w:val="28"/>
        </w:rPr>
        <w:tab/>
      </w:r>
      <w:r>
        <w:rPr>
          <w:spacing w:val="-2"/>
          <w:sz w:val="28"/>
        </w:rPr>
        <w:t>академічної</w:t>
      </w:r>
      <w:r>
        <w:rPr>
          <w:sz w:val="28"/>
        </w:rPr>
        <w:tab/>
      </w:r>
      <w:r>
        <w:rPr>
          <w:spacing w:val="-2"/>
          <w:sz w:val="28"/>
        </w:rPr>
        <w:t>доброчесності</w:t>
      </w:r>
      <w:r>
        <w:rPr>
          <w:sz w:val="28"/>
        </w:rPr>
        <w:tab/>
      </w:r>
      <w:r>
        <w:rPr>
          <w:spacing w:val="-2"/>
          <w:sz w:val="28"/>
        </w:rPr>
        <w:t xml:space="preserve">необхідно </w:t>
      </w:r>
      <w:bookmarkStart w:id="14" w:name="_демократизм;"/>
      <w:bookmarkEnd w:id="14"/>
      <w:r>
        <w:rPr>
          <w:sz w:val="28"/>
        </w:rPr>
        <w:t>дотримуватися наступних принципів:</w:t>
      </w:r>
    </w:p>
    <w:p w:rsidR="00CE2033" w:rsidRDefault="005574AA">
      <w:pPr>
        <w:pStyle w:val="a4"/>
        <w:numPr>
          <w:ilvl w:val="0"/>
          <w:numId w:val="6"/>
        </w:numPr>
        <w:tabs>
          <w:tab w:val="left" w:pos="1276"/>
        </w:tabs>
        <w:spacing w:line="322" w:lineRule="exact"/>
        <w:ind w:left="1276" w:hanging="425"/>
        <w:jc w:val="left"/>
        <w:rPr>
          <w:sz w:val="28"/>
        </w:rPr>
      </w:pPr>
      <w:bookmarkStart w:id="15" w:name="_законність;"/>
      <w:bookmarkEnd w:id="15"/>
      <w:r>
        <w:rPr>
          <w:spacing w:val="-2"/>
          <w:sz w:val="28"/>
        </w:rPr>
        <w:t>демократизм;</w:t>
      </w:r>
    </w:p>
    <w:p w:rsidR="00CE2033" w:rsidRDefault="005574AA">
      <w:pPr>
        <w:pStyle w:val="a4"/>
        <w:numPr>
          <w:ilvl w:val="0"/>
          <w:numId w:val="6"/>
        </w:numPr>
        <w:tabs>
          <w:tab w:val="left" w:pos="1276"/>
        </w:tabs>
        <w:spacing w:line="322" w:lineRule="exact"/>
        <w:ind w:left="1276" w:hanging="425"/>
        <w:jc w:val="left"/>
        <w:rPr>
          <w:sz w:val="28"/>
        </w:rPr>
      </w:pPr>
      <w:bookmarkStart w:id="16" w:name="_верховенство_права;"/>
      <w:bookmarkEnd w:id="16"/>
      <w:r>
        <w:rPr>
          <w:spacing w:val="-2"/>
          <w:sz w:val="28"/>
        </w:rPr>
        <w:t>законність;</w:t>
      </w:r>
    </w:p>
    <w:p w:rsidR="00CE2033" w:rsidRDefault="005574AA">
      <w:pPr>
        <w:pStyle w:val="a4"/>
        <w:numPr>
          <w:ilvl w:val="0"/>
          <w:numId w:val="6"/>
        </w:numPr>
        <w:tabs>
          <w:tab w:val="left" w:pos="1276"/>
        </w:tabs>
        <w:spacing w:line="322" w:lineRule="exact"/>
        <w:ind w:left="1276" w:hanging="425"/>
        <w:jc w:val="left"/>
        <w:rPr>
          <w:sz w:val="28"/>
        </w:rPr>
      </w:pPr>
      <w:r>
        <w:rPr>
          <w:spacing w:val="-2"/>
          <w:sz w:val="28"/>
        </w:rPr>
        <w:t>верховенство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права;</w:t>
      </w:r>
    </w:p>
    <w:p w:rsidR="00CE2033" w:rsidRDefault="005574AA">
      <w:pPr>
        <w:pStyle w:val="a4"/>
        <w:numPr>
          <w:ilvl w:val="0"/>
          <w:numId w:val="6"/>
        </w:numPr>
        <w:tabs>
          <w:tab w:val="left" w:pos="1276"/>
        </w:tabs>
        <w:ind w:left="1276" w:hanging="425"/>
        <w:jc w:val="left"/>
        <w:rPr>
          <w:sz w:val="28"/>
        </w:rPr>
      </w:pPr>
      <w:bookmarkStart w:id="17" w:name="_соціальна_справедливість;"/>
      <w:bookmarkEnd w:id="17"/>
      <w:r>
        <w:rPr>
          <w:sz w:val="28"/>
        </w:rPr>
        <w:t>соціальна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справедливість;</w:t>
      </w:r>
    </w:p>
    <w:p w:rsidR="00CE2033" w:rsidRDefault="005574AA">
      <w:pPr>
        <w:pStyle w:val="a4"/>
        <w:numPr>
          <w:ilvl w:val="0"/>
          <w:numId w:val="6"/>
        </w:numPr>
        <w:tabs>
          <w:tab w:val="left" w:pos="1276"/>
        </w:tabs>
        <w:spacing w:before="1" w:line="322" w:lineRule="exact"/>
        <w:ind w:left="1276" w:hanging="425"/>
        <w:jc w:val="left"/>
        <w:rPr>
          <w:sz w:val="28"/>
        </w:rPr>
      </w:pPr>
      <w:bookmarkStart w:id="18" w:name="_пріоритет_прав_і_свобод_людини_і_грома"/>
      <w:bookmarkEnd w:id="18"/>
      <w:r>
        <w:rPr>
          <w:sz w:val="28"/>
        </w:rPr>
        <w:t>пріоритет</w:t>
      </w:r>
      <w:r>
        <w:rPr>
          <w:spacing w:val="-9"/>
          <w:sz w:val="28"/>
        </w:rPr>
        <w:t xml:space="preserve"> </w:t>
      </w:r>
      <w:r>
        <w:rPr>
          <w:sz w:val="28"/>
        </w:rPr>
        <w:t>прав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6"/>
          <w:sz w:val="28"/>
        </w:rPr>
        <w:t xml:space="preserve"> </w:t>
      </w:r>
      <w:r>
        <w:rPr>
          <w:sz w:val="28"/>
        </w:rPr>
        <w:t>людини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громадянина;</w:t>
      </w:r>
    </w:p>
    <w:p w:rsidR="00CE2033" w:rsidRDefault="005574AA">
      <w:pPr>
        <w:pStyle w:val="a4"/>
        <w:numPr>
          <w:ilvl w:val="0"/>
          <w:numId w:val="6"/>
        </w:numPr>
        <w:tabs>
          <w:tab w:val="left" w:pos="1276"/>
        </w:tabs>
        <w:spacing w:line="322" w:lineRule="exact"/>
        <w:ind w:left="1276" w:hanging="425"/>
        <w:jc w:val="left"/>
        <w:rPr>
          <w:sz w:val="28"/>
        </w:rPr>
      </w:pPr>
      <w:bookmarkStart w:id="19" w:name="_рівноправність;"/>
      <w:bookmarkEnd w:id="19"/>
      <w:r>
        <w:rPr>
          <w:spacing w:val="-2"/>
          <w:sz w:val="28"/>
        </w:rPr>
        <w:t>рівноправність;</w:t>
      </w:r>
    </w:p>
    <w:p w:rsidR="00CE2033" w:rsidRDefault="005574AA">
      <w:pPr>
        <w:pStyle w:val="a4"/>
        <w:numPr>
          <w:ilvl w:val="0"/>
          <w:numId w:val="6"/>
        </w:numPr>
        <w:tabs>
          <w:tab w:val="left" w:pos="1276"/>
        </w:tabs>
        <w:ind w:left="1276" w:hanging="425"/>
        <w:jc w:val="left"/>
        <w:rPr>
          <w:sz w:val="28"/>
        </w:rPr>
      </w:pPr>
      <w:bookmarkStart w:id="20" w:name="_гарантування_прав_і_свобод;"/>
      <w:bookmarkEnd w:id="20"/>
      <w:r>
        <w:rPr>
          <w:sz w:val="28"/>
        </w:rPr>
        <w:t>гарантування</w:t>
      </w:r>
      <w:r>
        <w:rPr>
          <w:spacing w:val="-10"/>
          <w:sz w:val="28"/>
        </w:rPr>
        <w:t xml:space="preserve"> </w:t>
      </w:r>
      <w:r>
        <w:rPr>
          <w:sz w:val="28"/>
        </w:rPr>
        <w:t>прав</w:t>
      </w:r>
      <w:r>
        <w:rPr>
          <w:spacing w:val="-10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свобод;</w:t>
      </w:r>
    </w:p>
    <w:p w:rsidR="00CE2033" w:rsidRDefault="005574AA">
      <w:pPr>
        <w:pStyle w:val="a4"/>
        <w:numPr>
          <w:ilvl w:val="0"/>
          <w:numId w:val="6"/>
        </w:numPr>
        <w:tabs>
          <w:tab w:val="left" w:pos="1276"/>
        </w:tabs>
        <w:spacing w:line="322" w:lineRule="exact"/>
        <w:ind w:left="1276" w:hanging="425"/>
        <w:jc w:val="left"/>
        <w:rPr>
          <w:sz w:val="28"/>
        </w:rPr>
      </w:pPr>
      <w:bookmarkStart w:id="21" w:name="_науковість;"/>
      <w:bookmarkStart w:id="22" w:name="_професіоналізм_та_компетентність;"/>
      <w:bookmarkEnd w:id="21"/>
      <w:bookmarkEnd w:id="22"/>
      <w:r>
        <w:rPr>
          <w:spacing w:val="-2"/>
          <w:sz w:val="28"/>
        </w:rPr>
        <w:t>науковість;</w:t>
      </w:r>
    </w:p>
    <w:p w:rsidR="00CE2033" w:rsidRDefault="005574AA">
      <w:pPr>
        <w:pStyle w:val="a4"/>
        <w:numPr>
          <w:ilvl w:val="0"/>
          <w:numId w:val="6"/>
        </w:numPr>
        <w:tabs>
          <w:tab w:val="left" w:pos="1276"/>
        </w:tabs>
        <w:spacing w:line="322" w:lineRule="exact"/>
        <w:ind w:left="1276" w:hanging="425"/>
        <w:jc w:val="left"/>
        <w:rPr>
          <w:sz w:val="28"/>
        </w:rPr>
      </w:pPr>
      <w:bookmarkStart w:id="23" w:name="_повага_та_взаємна_довіра;"/>
      <w:bookmarkEnd w:id="23"/>
      <w:r>
        <w:rPr>
          <w:sz w:val="28"/>
        </w:rPr>
        <w:t>професіоналізм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компетентність;</w:t>
      </w:r>
    </w:p>
    <w:p w:rsidR="00CE2033" w:rsidRDefault="005574AA">
      <w:pPr>
        <w:pStyle w:val="a4"/>
        <w:numPr>
          <w:ilvl w:val="0"/>
          <w:numId w:val="6"/>
        </w:numPr>
        <w:tabs>
          <w:tab w:val="left" w:pos="1276"/>
        </w:tabs>
        <w:ind w:left="1276" w:hanging="425"/>
        <w:jc w:val="left"/>
        <w:rPr>
          <w:sz w:val="28"/>
        </w:rPr>
      </w:pPr>
      <w:bookmarkStart w:id="24" w:name="_відкритість_і_прозорість;"/>
      <w:bookmarkEnd w:id="24"/>
      <w:r>
        <w:rPr>
          <w:sz w:val="28"/>
        </w:rPr>
        <w:t>повага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взаємна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довіра;</w:t>
      </w:r>
    </w:p>
    <w:p w:rsidR="00CE2033" w:rsidRDefault="005574AA">
      <w:pPr>
        <w:pStyle w:val="a4"/>
        <w:numPr>
          <w:ilvl w:val="0"/>
          <w:numId w:val="6"/>
        </w:numPr>
        <w:tabs>
          <w:tab w:val="left" w:pos="1276"/>
        </w:tabs>
        <w:spacing w:before="1" w:line="322" w:lineRule="exact"/>
        <w:ind w:left="1276" w:hanging="425"/>
        <w:jc w:val="left"/>
        <w:rPr>
          <w:sz w:val="28"/>
        </w:rPr>
      </w:pPr>
      <w:bookmarkStart w:id="25" w:name="_відповідальність_за_порушення_академіч"/>
      <w:bookmarkEnd w:id="25"/>
      <w:r>
        <w:rPr>
          <w:sz w:val="28"/>
        </w:rPr>
        <w:t>відкритість</w:t>
      </w:r>
      <w:r>
        <w:rPr>
          <w:spacing w:val="-10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прозорість;</w:t>
      </w:r>
    </w:p>
    <w:p w:rsidR="00CE2033" w:rsidRDefault="005574AA">
      <w:pPr>
        <w:pStyle w:val="a4"/>
        <w:numPr>
          <w:ilvl w:val="0"/>
          <w:numId w:val="6"/>
        </w:numPr>
        <w:tabs>
          <w:tab w:val="left" w:pos="1276"/>
        </w:tabs>
        <w:spacing w:line="322" w:lineRule="exact"/>
        <w:ind w:left="1276" w:hanging="425"/>
        <w:jc w:val="left"/>
        <w:rPr>
          <w:sz w:val="28"/>
        </w:rPr>
      </w:pPr>
      <w:bookmarkStart w:id="26" w:name="2.3._Порушеннями_академічної_доброчеснос"/>
      <w:bookmarkEnd w:id="26"/>
      <w:r>
        <w:rPr>
          <w:sz w:val="28"/>
        </w:rPr>
        <w:t>відповідальність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-16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доброчесності.</w:t>
      </w:r>
    </w:p>
    <w:p w:rsidR="00CE2033" w:rsidRDefault="005574AA">
      <w:pPr>
        <w:pStyle w:val="a4"/>
        <w:numPr>
          <w:ilvl w:val="1"/>
          <w:numId w:val="7"/>
        </w:numPr>
        <w:tabs>
          <w:tab w:val="left" w:pos="1339"/>
        </w:tabs>
        <w:ind w:left="1339" w:hanging="487"/>
        <w:rPr>
          <w:sz w:val="28"/>
        </w:rPr>
      </w:pPr>
      <w:r>
        <w:rPr>
          <w:sz w:val="28"/>
        </w:rPr>
        <w:t>Порушеннями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2"/>
          <w:sz w:val="28"/>
        </w:rPr>
        <w:t xml:space="preserve"> </w:t>
      </w:r>
      <w:r>
        <w:rPr>
          <w:sz w:val="28"/>
        </w:rPr>
        <w:t>з пункту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статті </w:t>
      </w:r>
      <w:r>
        <w:rPr>
          <w:spacing w:val="-5"/>
          <w:sz w:val="28"/>
        </w:rPr>
        <w:t>42</w:t>
      </w:r>
    </w:p>
    <w:p w:rsidR="00CE2033" w:rsidRDefault="005574AA">
      <w:pPr>
        <w:pStyle w:val="a3"/>
        <w:spacing w:before="1" w:line="322" w:lineRule="exact"/>
        <w:ind w:firstLine="0"/>
        <w:jc w:val="left"/>
      </w:pPr>
      <w:r>
        <w:t>Закону</w:t>
      </w:r>
      <w:r>
        <w:rPr>
          <w:spacing w:val="-10"/>
        </w:rPr>
        <w:t xml:space="preserve"> </w:t>
      </w:r>
      <w:r>
        <w:t>України</w:t>
      </w:r>
      <w:r>
        <w:rPr>
          <w:spacing w:val="-10"/>
        </w:rPr>
        <w:t xml:space="preserve"> </w:t>
      </w:r>
      <w:r>
        <w:t>«Про</w:t>
      </w:r>
      <w:r>
        <w:rPr>
          <w:spacing w:val="-9"/>
        </w:rPr>
        <w:t xml:space="preserve"> </w:t>
      </w:r>
      <w:r>
        <w:t>освіту»</w:t>
      </w:r>
      <w:r>
        <w:rPr>
          <w:spacing w:val="-11"/>
        </w:rPr>
        <w:t xml:space="preserve"> </w:t>
      </w:r>
      <w:r>
        <w:rPr>
          <w:spacing w:val="-2"/>
        </w:rPr>
        <w:t>вважається:</w:t>
      </w:r>
    </w:p>
    <w:p w:rsidR="00CE2033" w:rsidRDefault="005574AA">
      <w:pPr>
        <w:pStyle w:val="a4"/>
        <w:numPr>
          <w:ilvl w:val="2"/>
          <w:numId w:val="7"/>
        </w:numPr>
        <w:tabs>
          <w:tab w:val="left" w:pos="1547"/>
        </w:tabs>
        <w:ind w:right="565" w:firstLine="567"/>
        <w:jc w:val="both"/>
        <w:rPr>
          <w:sz w:val="28"/>
        </w:rPr>
      </w:pPr>
      <w:bookmarkStart w:id="27" w:name="2.3.1._Академічний_плагіат_–_оприлюдненн"/>
      <w:bookmarkEnd w:id="27"/>
      <w:r>
        <w:rPr>
          <w:sz w:val="28"/>
        </w:rPr>
        <w:t>Академічний плагіат – опр</w:t>
      </w:r>
      <w:r>
        <w:rPr>
          <w:sz w:val="28"/>
        </w:rPr>
        <w:t xml:space="preserve">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</w:t>
      </w:r>
      <w:bookmarkStart w:id="28" w:name="2.3.2._Самоплагіат_–_оприлюднення_(частк"/>
      <w:bookmarkEnd w:id="28"/>
      <w:r>
        <w:rPr>
          <w:sz w:val="28"/>
        </w:rPr>
        <w:t>(оприлюднених творів мистецтва) інших авторів без зазначення авторства;</w:t>
      </w:r>
    </w:p>
    <w:p w:rsidR="00CE2033" w:rsidRDefault="005574AA">
      <w:pPr>
        <w:pStyle w:val="a4"/>
        <w:numPr>
          <w:ilvl w:val="2"/>
          <w:numId w:val="7"/>
        </w:numPr>
        <w:tabs>
          <w:tab w:val="left" w:pos="1547"/>
        </w:tabs>
        <w:ind w:right="566" w:firstLine="567"/>
        <w:jc w:val="both"/>
        <w:rPr>
          <w:sz w:val="28"/>
        </w:rPr>
      </w:pPr>
      <w:proofErr w:type="spellStart"/>
      <w:r>
        <w:rPr>
          <w:sz w:val="28"/>
        </w:rPr>
        <w:t>Сам</w:t>
      </w:r>
      <w:r>
        <w:rPr>
          <w:sz w:val="28"/>
        </w:rPr>
        <w:t>оплагіат</w:t>
      </w:r>
      <w:proofErr w:type="spellEnd"/>
      <w:r>
        <w:rPr>
          <w:sz w:val="28"/>
        </w:rPr>
        <w:t xml:space="preserve"> – оприлюднення (частково або повністю) власних </w:t>
      </w:r>
      <w:bookmarkStart w:id="29" w:name="2.3.3._Фабрикація_–_вигадування_даних_чи"/>
      <w:bookmarkEnd w:id="29"/>
      <w:r>
        <w:rPr>
          <w:sz w:val="28"/>
        </w:rPr>
        <w:t>раніше опублікованих наукових результатів як нових наукових результатів;</w:t>
      </w:r>
    </w:p>
    <w:p w:rsidR="00CE2033" w:rsidRDefault="005574AA">
      <w:pPr>
        <w:pStyle w:val="a4"/>
        <w:numPr>
          <w:ilvl w:val="2"/>
          <w:numId w:val="7"/>
        </w:numPr>
        <w:tabs>
          <w:tab w:val="left" w:pos="1547"/>
        </w:tabs>
        <w:ind w:right="568" w:firstLine="567"/>
        <w:jc w:val="both"/>
        <w:rPr>
          <w:sz w:val="28"/>
        </w:rPr>
      </w:pPr>
      <w:r>
        <w:rPr>
          <w:sz w:val="28"/>
        </w:rPr>
        <w:t>Фабрикація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вигадування</w:t>
      </w:r>
      <w:r>
        <w:rPr>
          <w:spacing w:val="-11"/>
          <w:sz w:val="28"/>
        </w:rPr>
        <w:t xml:space="preserve"> </w:t>
      </w:r>
      <w:r>
        <w:rPr>
          <w:sz w:val="28"/>
        </w:rPr>
        <w:t>даних</w:t>
      </w:r>
      <w:r>
        <w:rPr>
          <w:spacing w:val="-9"/>
          <w:sz w:val="28"/>
        </w:rPr>
        <w:t xml:space="preserve"> </w:t>
      </w:r>
      <w:r>
        <w:rPr>
          <w:sz w:val="28"/>
        </w:rPr>
        <w:t>чи</w:t>
      </w:r>
      <w:r>
        <w:rPr>
          <w:spacing w:val="-11"/>
          <w:sz w:val="28"/>
        </w:rPr>
        <w:t xml:space="preserve"> </w:t>
      </w:r>
      <w:r>
        <w:rPr>
          <w:sz w:val="28"/>
        </w:rPr>
        <w:t>фактів,</w:t>
      </w:r>
      <w:r>
        <w:rPr>
          <w:spacing w:val="-10"/>
          <w:sz w:val="28"/>
        </w:rPr>
        <w:t xml:space="preserve"> </w:t>
      </w:r>
      <w:r>
        <w:rPr>
          <w:sz w:val="28"/>
        </w:rPr>
        <w:t>що</w:t>
      </w:r>
      <w:r>
        <w:rPr>
          <w:spacing w:val="-9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 </w:t>
      </w:r>
      <w:bookmarkStart w:id="30" w:name="2.3.4._Фальсифікація_–_свідома_зміна_чи_"/>
      <w:bookmarkEnd w:id="30"/>
      <w:r>
        <w:rPr>
          <w:sz w:val="28"/>
        </w:rPr>
        <w:t>освітньому процесі або наукових дослідженнях;</w:t>
      </w:r>
    </w:p>
    <w:p w:rsidR="00CE2033" w:rsidRDefault="005574AA">
      <w:pPr>
        <w:pStyle w:val="a4"/>
        <w:numPr>
          <w:ilvl w:val="2"/>
          <w:numId w:val="7"/>
        </w:numPr>
        <w:tabs>
          <w:tab w:val="left" w:pos="1547"/>
        </w:tabs>
        <w:ind w:right="566" w:firstLine="567"/>
        <w:jc w:val="both"/>
        <w:rPr>
          <w:sz w:val="28"/>
        </w:rPr>
      </w:pPr>
      <w:r>
        <w:rPr>
          <w:sz w:val="28"/>
        </w:rPr>
        <w:t>Фальсифікація – свідома зміна чи модифікація вже наявних даних, що стосуються освітнього процесу чи наукових досліджень;</w:t>
      </w:r>
    </w:p>
    <w:p w:rsidR="00CE2033" w:rsidRDefault="005574AA">
      <w:pPr>
        <w:pStyle w:val="a4"/>
        <w:numPr>
          <w:ilvl w:val="2"/>
          <w:numId w:val="7"/>
        </w:numPr>
        <w:tabs>
          <w:tab w:val="left" w:pos="1547"/>
        </w:tabs>
        <w:ind w:right="566" w:firstLine="567"/>
        <w:jc w:val="both"/>
        <w:rPr>
          <w:sz w:val="28"/>
        </w:rPr>
      </w:pPr>
      <w:bookmarkStart w:id="31" w:name="2.3.5._Списування_–_виконання_письмових_"/>
      <w:bookmarkEnd w:id="31"/>
      <w:r>
        <w:rPr>
          <w:sz w:val="28"/>
        </w:rPr>
        <w:t>Списування – виконання письмових робіт із залученням зовнішніх джерел інформації, крім дозволених для використання, зокрема під час оці</w:t>
      </w:r>
      <w:r>
        <w:rPr>
          <w:sz w:val="28"/>
        </w:rPr>
        <w:t>нювання результатів навчання;</w:t>
      </w:r>
    </w:p>
    <w:p w:rsidR="00CE2033" w:rsidRDefault="005574AA">
      <w:pPr>
        <w:pStyle w:val="a4"/>
        <w:numPr>
          <w:ilvl w:val="2"/>
          <w:numId w:val="7"/>
        </w:numPr>
        <w:tabs>
          <w:tab w:val="left" w:pos="1547"/>
        </w:tabs>
        <w:ind w:right="565" w:firstLine="567"/>
        <w:jc w:val="both"/>
        <w:rPr>
          <w:sz w:val="28"/>
        </w:rPr>
      </w:pPr>
      <w:bookmarkStart w:id="32" w:name="2.3.6._Обман_–_надання_завідомо_неправди"/>
      <w:bookmarkEnd w:id="32"/>
      <w:r>
        <w:rPr>
          <w:sz w:val="28"/>
        </w:rPr>
        <w:t xml:space="preserve">Обман – надання завідомо неправдивої інформації щодо власної освітньої (наукової, творчої) діяльності чи організації освітнього процесу; формами обману є, зокрема, академічний плагіат, </w:t>
      </w:r>
      <w:proofErr w:type="spellStart"/>
      <w:r>
        <w:rPr>
          <w:sz w:val="28"/>
        </w:rPr>
        <w:t>самоплагіат</w:t>
      </w:r>
      <w:proofErr w:type="spellEnd"/>
      <w:r>
        <w:rPr>
          <w:sz w:val="28"/>
        </w:rPr>
        <w:t xml:space="preserve">, фабрикація, </w:t>
      </w:r>
      <w:bookmarkStart w:id="33" w:name="2.3.7._Хабарництво_–_надання_(отримання)"/>
      <w:bookmarkEnd w:id="33"/>
      <w:r>
        <w:rPr>
          <w:sz w:val="28"/>
        </w:rPr>
        <w:t>фальсифікація та</w:t>
      </w:r>
      <w:r>
        <w:rPr>
          <w:sz w:val="28"/>
        </w:rPr>
        <w:t xml:space="preserve"> списування;</w:t>
      </w:r>
    </w:p>
    <w:p w:rsidR="00CE2033" w:rsidRDefault="005574AA">
      <w:pPr>
        <w:pStyle w:val="a4"/>
        <w:numPr>
          <w:ilvl w:val="2"/>
          <w:numId w:val="7"/>
        </w:numPr>
        <w:tabs>
          <w:tab w:val="left" w:pos="1547"/>
        </w:tabs>
        <w:ind w:right="565" w:firstLine="567"/>
        <w:jc w:val="both"/>
        <w:rPr>
          <w:sz w:val="28"/>
        </w:rPr>
      </w:pPr>
      <w:r>
        <w:rPr>
          <w:sz w:val="28"/>
        </w:rPr>
        <w:t>Хабарництво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(отримання)</w:t>
      </w:r>
      <w:r>
        <w:rPr>
          <w:spacing w:val="-7"/>
          <w:sz w:val="28"/>
        </w:rPr>
        <w:t xml:space="preserve"> </w:t>
      </w:r>
      <w:r>
        <w:rPr>
          <w:sz w:val="28"/>
        </w:rPr>
        <w:t>учасником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процесу чи</w:t>
      </w:r>
      <w:r>
        <w:rPr>
          <w:spacing w:val="-18"/>
          <w:sz w:val="28"/>
        </w:rPr>
        <w:t xml:space="preserve"> </w:t>
      </w:r>
      <w:r>
        <w:rPr>
          <w:sz w:val="28"/>
        </w:rPr>
        <w:t>пропозиція</w:t>
      </w:r>
      <w:r>
        <w:rPr>
          <w:spacing w:val="-17"/>
          <w:sz w:val="28"/>
        </w:rPr>
        <w:t xml:space="preserve"> </w:t>
      </w:r>
      <w:r>
        <w:rPr>
          <w:sz w:val="28"/>
        </w:rPr>
        <w:t>щодо</w:t>
      </w:r>
      <w:r>
        <w:rPr>
          <w:spacing w:val="-18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17"/>
          <w:sz w:val="28"/>
        </w:rPr>
        <w:t xml:space="preserve"> </w:t>
      </w:r>
      <w:r>
        <w:rPr>
          <w:sz w:val="28"/>
        </w:rPr>
        <w:t>(отримання)</w:t>
      </w:r>
      <w:r>
        <w:rPr>
          <w:spacing w:val="-18"/>
          <w:sz w:val="28"/>
        </w:rPr>
        <w:t xml:space="preserve"> </w:t>
      </w:r>
      <w:r>
        <w:rPr>
          <w:sz w:val="28"/>
        </w:rPr>
        <w:t>коштів,</w:t>
      </w:r>
      <w:r>
        <w:rPr>
          <w:spacing w:val="-17"/>
          <w:sz w:val="28"/>
        </w:rPr>
        <w:t xml:space="preserve"> </w:t>
      </w:r>
      <w:r>
        <w:rPr>
          <w:sz w:val="28"/>
        </w:rPr>
        <w:t>майна,</w:t>
      </w:r>
      <w:r>
        <w:rPr>
          <w:spacing w:val="-18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-17"/>
          <w:sz w:val="28"/>
        </w:rPr>
        <w:t xml:space="preserve"> </w:t>
      </w:r>
      <w:r>
        <w:rPr>
          <w:sz w:val="28"/>
        </w:rPr>
        <w:t>пільг</w:t>
      </w:r>
      <w:r>
        <w:rPr>
          <w:spacing w:val="-18"/>
          <w:sz w:val="28"/>
        </w:rPr>
        <w:t xml:space="preserve"> </w:t>
      </w:r>
      <w:r>
        <w:rPr>
          <w:sz w:val="28"/>
        </w:rPr>
        <w:t>чи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будь- яких інших благ матеріального або нематеріального характеру з метою отримання неправомірної переваги в </w:t>
      </w:r>
      <w:r>
        <w:rPr>
          <w:sz w:val="28"/>
        </w:rPr>
        <w:t>освітньому процесі;</w:t>
      </w:r>
    </w:p>
    <w:p w:rsidR="00CE2033" w:rsidRDefault="005574AA">
      <w:pPr>
        <w:pStyle w:val="a4"/>
        <w:numPr>
          <w:ilvl w:val="2"/>
          <w:numId w:val="7"/>
        </w:numPr>
        <w:tabs>
          <w:tab w:val="left" w:pos="1547"/>
        </w:tabs>
        <w:ind w:right="567" w:firstLine="567"/>
        <w:jc w:val="both"/>
        <w:rPr>
          <w:sz w:val="28"/>
        </w:rPr>
      </w:pPr>
      <w:bookmarkStart w:id="34" w:name="2.3.8._Необ’єктивне_оцінювання_–_свідоме"/>
      <w:bookmarkEnd w:id="34"/>
      <w:r>
        <w:rPr>
          <w:sz w:val="28"/>
        </w:rPr>
        <w:t>Необ’єктивне оцінювання – свідоме завищення або заниження оцінки результатів навчання здобувачів освіти.</w:t>
      </w:r>
    </w:p>
    <w:p w:rsidR="00CE2033" w:rsidRDefault="005574AA">
      <w:pPr>
        <w:pStyle w:val="a4"/>
        <w:numPr>
          <w:ilvl w:val="1"/>
          <w:numId w:val="7"/>
        </w:numPr>
        <w:tabs>
          <w:tab w:val="left" w:pos="1339"/>
        </w:tabs>
        <w:spacing w:line="322" w:lineRule="exact"/>
        <w:ind w:left="1339" w:hanging="487"/>
        <w:jc w:val="both"/>
        <w:rPr>
          <w:sz w:val="28"/>
        </w:rPr>
      </w:pPr>
      <w:bookmarkStart w:id="35" w:name="2.4._Етика_та_академічна_доброчесність_з"/>
      <w:bookmarkStart w:id="36" w:name="2.4.1._учасниками_освітнього_процесу_шля"/>
      <w:bookmarkEnd w:id="35"/>
      <w:bookmarkEnd w:id="36"/>
      <w:r>
        <w:rPr>
          <w:sz w:val="28"/>
        </w:rPr>
        <w:t>Етика</w:t>
      </w:r>
      <w:r>
        <w:rPr>
          <w:spacing w:val="-12"/>
          <w:sz w:val="28"/>
        </w:rPr>
        <w:t xml:space="preserve"> </w:t>
      </w:r>
      <w:r>
        <w:rPr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z w:val="28"/>
        </w:rPr>
        <w:t>академічна</w:t>
      </w:r>
      <w:r>
        <w:rPr>
          <w:spacing w:val="-12"/>
          <w:sz w:val="28"/>
        </w:rPr>
        <w:t xml:space="preserve"> </w:t>
      </w:r>
      <w:r>
        <w:rPr>
          <w:sz w:val="28"/>
        </w:rPr>
        <w:t>доброчесність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забезпечуються:</w:t>
      </w:r>
    </w:p>
    <w:p w:rsidR="00CE2033" w:rsidRDefault="005574AA">
      <w:pPr>
        <w:pStyle w:val="a4"/>
        <w:numPr>
          <w:ilvl w:val="2"/>
          <w:numId w:val="7"/>
        </w:numPr>
        <w:tabs>
          <w:tab w:val="left" w:pos="1548"/>
        </w:tabs>
        <w:ind w:left="1548" w:hanging="696"/>
        <w:jc w:val="both"/>
        <w:rPr>
          <w:sz w:val="28"/>
        </w:rPr>
      </w:pPr>
      <w:r>
        <w:rPr>
          <w:sz w:val="28"/>
        </w:rPr>
        <w:t>учасниками</w:t>
      </w:r>
      <w:r>
        <w:rPr>
          <w:spacing w:val="-16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шляхом:</w:t>
      </w:r>
    </w:p>
    <w:p w:rsidR="00CE2033" w:rsidRDefault="00CE2033">
      <w:pPr>
        <w:pStyle w:val="a4"/>
        <w:rPr>
          <w:sz w:val="28"/>
        </w:rPr>
        <w:sectPr w:rsidR="00CE2033">
          <w:pgSz w:w="11910" w:h="16840"/>
          <w:pgMar w:top="1040" w:right="283" w:bottom="280" w:left="1417" w:header="708" w:footer="708" w:gutter="0"/>
          <w:cols w:space="720"/>
        </w:sectPr>
      </w:pPr>
    </w:p>
    <w:p w:rsidR="00CE2033" w:rsidRDefault="005574AA">
      <w:pPr>
        <w:pStyle w:val="a4"/>
        <w:numPr>
          <w:ilvl w:val="3"/>
          <w:numId w:val="7"/>
        </w:numPr>
        <w:tabs>
          <w:tab w:val="left" w:pos="1135"/>
        </w:tabs>
        <w:spacing w:before="75"/>
        <w:ind w:right="565"/>
        <w:rPr>
          <w:sz w:val="28"/>
        </w:rPr>
      </w:pPr>
      <w:bookmarkStart w:id="37" w:name="_дотримання_Конвенції_ООН_«Про_права_ди"/>
      <w:bookmarkEnd w:id="37"/>
      <w:r>
        <w:rPr>
          <w:sz w:val="28"/>
        </w:rPr>
        <w:lastRenderedPageBreak/>
        <w:t>дотримання Конвенції ООН «Про п</w:t>
      </w:r>
      <w:r>
        <w:rPr>
          <w:sz w:val="28"/>
        </w:rPr>
        <w:t xml:space="preserve">рава дитини», Конституції, законів </w:t>
      </w:r>
      <w:r>
        <w:rPr>
          <w:spacing w:val="-2"/>
          <w:sz w:val="28"/>
        </w:rPr>
        <w:t>України;</w:t>
      </w:r>
    </w:p>
    <w:p w:rsidR="00CE2033" w:rsidRDefault="005574AA">
      <w:pPr>
        <w:pStyle w:val="a4"/>
        <w:numPr>
          <w:ilvl w:val="3"/>
          <w:numId w:val="7"/>
        </w:numPr>
        <w:tabs>
          <w:tab w:val="left" w:pos="1135"/>
        </w:tabs>
        <w:spacing w:before="1" w:line="322" w:lineRule="exact"/>
        <w:ind w:hanging="283"/>
        <w:rPr>
          <w:sz w:val="28"/>
        </w:rPr>
      </w:pPr>
      <w:bookmarkStart w:id="38" w:name="_утвердження_позитивного_іміджу_закладу"/>
      <w:bookmarkStart w:id="39" w:name="_дотримання_етичних_норм_спілкування_на"/>
      <w:bookmarkEnd w:id="38"/>
      <w:bookmarkEnd w:id="39"/>
      <w:r>
        <w:rPr>
          <w:spacing w:val="-2"/>
          <w:sz w:val="28"/>
        </w:rPr>
        <w:t>утвердження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позитивного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іміджу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закладу,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примноження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його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традицій;</w:t>
      </w:r>
    </w:p>
    <w:p w:rsidR="00CE2033" w:rsidRDefault="005574AA">
      <w:pPr>
        <w:pStyle w:val="a4"/>
        <w:numPr>
          <w:ilvl w:val="3"/>
          <w:numId w:val="7"/>
        </w:numPr>
        <w:tabs>
          <w:tab w:val="left" w:pos="1135"/>
        </w:tabs>
        <w:ind w:right="567"/>
        <w:rPr>
          <w:sz w:val="28"/>
        </w:rPr>
      </w:pPr>
      <w:r>
        <w:rPr>
          <w:sz w:val="28"/>
        </w:rPr>
        <w:t xml:space="preserve">дотримання етичних норм спілкування на засадах партнерства, </w:t>
      </w:r>
      <w:bookmarkStart w:id="40" w:name="_запобігання_корупції,_хабарництву;"/>
      <w:bookmarkEnd w:id="40"/>
      <w:r>
        <w:rPr>
          <w:sz w:val="28"/>
        </w:rPr>
        <w:t>взаємоповаги, толерантності стосунків;</w:t>
      </w:r>
    </w:p>
    <w:p w:rsidR="00CE2033" w:rsidRDefault="005574AA">
      <w:pPr>
        <w:pStyle w:val="a4"/>
        <w:numPr>
          <w:ilvl w:val="3"/>
          <w:numId w:val="7"/>
        </w:numPr>
        <w:tabs>
          <w:tab w:val="left" w:pos="1135"/>
        </w:tabs>
        <w:spacing w:line="322" w:lineRule="exact"/>
        <w:ind w:hanging="283"/>
        <w:rPr>
          <w:sz w:val="28"/>
        </w:rPr>
      </w:pPr>
      <w:bookmarkStart w:id="41" w:name="_збереження,_поліпшення_та_раціональног"/>
      <w:bookmarkEnd w:id="41"/>
      <w:r>
        <w:rPr>
          <w:sz w:val="28"/>
        </w:rPr>
        <w:t>запобігання</w:t>
      </w:r>
      <w:r>
        <w:rPr>
          <w:spacing w:val="-16"/>
          <w:sz w:val="28"/>
        </w:rPr>
        <w:t xml:space="preserve"> </w:t>
      </w:r>
      <w:r>
        <w:rPr>
          <w:sz w:val="28"/>
        </w:rPr>
        <w:t>корупції,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хабарництву;</w:t>
      </w:r>
    </w:p>
    <w:p w:rsidR="00CE2033" w:rsidRDefault="005574AA">
      <w:pPr>
        <w:pStyle w:val="a4"/>
        <w:numPr>
          <w:ilvl w:val="3"/>
          <w:numId w:val="7"/>
        </w:numPr>
        <w:tabs>
          <w:tab w:val="left" w:pos="1135"/>
        </w:tabs>
        <w:ind w:right="565"/>
        <w:rPr>
          <w:sz w:val="28"/>
        </w:rPr>
      </w:pPr>
      <w:r>
        <w:rPr>
          <w:sz w:val="28"/>
        </w:rPr>
        <w:t>збереження, поліпшення та раціонального використання матеріальної бази закладу;</w:t>
      </w:r>
    </w:p>
    <w:p w:rsidR="00CE2033" w:rsidRDefault="005574AA">
      <w:pPr>
        <w:pStyle w:val="a4"/>
        <w:numPr>
          <w:ilvl w:val="3"/>
          <w:numId w:val="7"/>
        </w:numPr>
        <w:tabs>
          <w:tab w:val="left" w:pos="1135"/>
        </w:tabs>
        <w:ind w:right="566"/>
        <w:rPr>
          <w:sz w:val="28"/>
        </w:rPr>
      </w:pPr>
      <w:bookmarkStart w:id="42" w:name="_дотримання_спеціальних_законів_за_пору"/>
      <w:bookmarkEnd w:id="42"/>
      <w:r>
        <w:rPr>
          <w:sz w:val="28"/>
        </w:rPr>
        <w:t>дотримання спеціальних законів за порушення академічної доброчесності та даного Положення, зокрема, посилання на джерела інформації у разі використання ідей, тверджень, відомос</w:t>
      </w:r>
      <w:r>
        <w:rPr>
          <w:sz w:val="28"/>
        </w:rPr>
        <w:t>тей;</w:t>
      </w:r>
    </w:p>
    <w:p w:rsidR="00CE2033" w:rsidRDefault="005574AA">
      <w:pPr>
        <w:pStyle w:val="a4"/>
        <w:numPr>
          <w:ilvl w:val="3"/>
          <w:numId w:val="7"/>
        </w:numPr>
        <w:tabs>
          <w:tab w:val="left" w:pos="1135"/>
        </w:tabs>
        <w:ind w:hanging="283"/>
        <w:rPr>
          <w:sz w:val="28"/>
        </w:rPr>
      </w:pPr>
      <w:bookmarkStart w:id="43" w:name="_дотримання_норм_про_авторські_права;"/>
      <w:bookmarkEnd w:id="43"/>
      <w:r>
        <w:rPr>
          <w:sz w:val="28"/>
        </w:rPr>
        <w:t>дотримання</w:t>
      </w:r>
      <w:r>
        <w:rPr>
          <w:spacing w:val="-12"/>
          <w:sz w:val="28"/>
        </w:rPr>
        <w:t xml:space="preserve"> </w:t>
      </w:r>
      <w:r>
        <w:rPr>
          <w:sz w:val="28"/>
        </w:rPr>
        <w:t>норм</w:t>
      </w:r>
      <w:r>
        <w:rPr>
          <w:spacing w:val="-11"/>
          <w:sz w:val="28"/>
        </w:rPr>
        <w:t xml:space="preserve"> </w:t>
      </w:r>
      <w:r>
        <w:rPr>
          <w:sz w:val="28"/>
        </w:rPr>
        <w:t>про</w:t>
      </w:r>
      <w:r>
        <w:rPr>
          <w:spacing w:val="-11"/>
          <w:sz w:val="28"/>
        </w:rPr>
        <w:t xml:space="preserve"> </w:t>
      </w:r>
      <w:r>
        <w:rPr>
          <w:sz w:val="28"/>
        </w:rPr>
        <w:t>авторські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права;</w:t>
      </w:r>
    </w:p>
    <w:p w:rsidR="00CE2033" w:rsidRDefault="005574AA">
      <w:pPr>
        <w:pStyle w:val="a4"/>
        <w:numPr>
          <w:ilvl w:val="3"/>
          <w:numId w:val="7"/>
        </w:numPr>
        <w:tabs>
          <w:tab w:val="left" w:pos="1135"/>
        </w:tabs>
        <w:ind w:right="568"/>
        <w:rPr>
          <w:sz w:val="28"/>
        </w:rPr>
      </w:pPr>
      <w:bookmarkStart w:id="44" w:name="_надання_правдивої_інформації_про_резул"/>
      <w:bookmarkEnd w:id="44"/>
      <w:r>
        <w:rPr>
          <w:sz w:val="28"/>
        </w:rPr>
        <w:t xml:space="preserve">надання правдивої інформації про результати власної навчальної </w:t>
      </w:r>
      <w:bookmarkStart w:id="45" w:name="_невідворотності_відповідальності_з_під"/>
      <w:bookmarkEnd w:id="45"/>
      <w:r>
        <w:rPr>
          <w:sz w:val="28"/>
        </w:rPr>
        <w:t>(наукової, творчої) діяльності;</w:t>
      </w:r>
    </w:p>
    <w:p w:rsidR="00CE2033" w:rsidRDefault="005574AA">
      <w:pPr>
        <w:pStyle w:val="a4"/>
        <w:numPr>
          <w:ilvl w:val="3"/>
          <w:numId w:val="7"/>
        </w:numPr>
        <w:tabs>
          <w:tab w:val="left" w:pos="1135"/>
        </w:tabs>
        <w:ind w:right="567"/>
        <w:rPr>
          <w:sz w:val="28"/>
        </w:rPr>
      </w:pPr>
      <w:r>
        <w:rPr>
          <w:sz w:val="28"/>
        </w:rPr>
        <w:t>невідворотності відповідальності з підстав та в порядку, визначених відповідно Законом України «Про освіту» та іншими с</w:t>
      </w:r>
      <w:r>
        <w:rPr>
          <w:sz w:val="28"/>
        </w:rPr>
        <w:t xml:space="preserve">пеціальними </w:t>
      </w:r>
      <w:bookmarkStart w:id="46" w:name="2.4.2._здобувачами_освіти_шляхом:"/>
      <w:bookmarkEnd w:id="46"/>
      <w:r>
        <w:rPr>
          <w:spacing w:val="-2"/>
          <w:sz w:val="28"/>
        </w:rPr>
        <w:t>законами.</w:t>
      </w:r>
    </w:p>
    <w:p w:rsidR="00CE2033" w:rsidRDefault="005574AA">
      <w:pPr>
        <w:pStyle w:val="a4"/>
        <w:numPr>
          <w:ilvl w:val="2"/>
          <w:numId w:val="7"/>
        </w:numPr>
        <w:tabs>
          <w:tab w:val="left" w:pos="1548"/>
        </w:tabs>
        <w:ind w:left="1548" w:hanging="696"/>
        <w:jc w:val="both"/>
        <w:rPr>
          <w:sz w:val="28"/>
        </w:rPr>
      </w:pPr>
      <w:r>
        <w:rPr>
          <w:sz w:val="28"/>
        </w:rPr>
        <w:t>здобувачами</w:t>
      </w:r>
      <w:r>
        <w:rPr>
          <w:spacing w:val="-15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шляхом:</w:t>
      </w:r>
    </w:p>
    <w:p w:rsidR="00CE2033" w:rsidRDefault="005574AA">
      <w:pPr>
        <w:pStyle w:val="a4"/>
        <w:numPr>
          <w:ilvl w:val="3"/>
          <w:numId w:val="7"/>
        </w:numPr>
        <w:tabs>
          <w:tab w:val="left" w:pos="1276"/>
        </w:tabs>
        <w:ind w:left="1276" w:right="566" w:hanging="426"/>
        <w:rPr>
          <w:sz w:val="28"/>
        </w:rPr>
      </w:pPr>
      <w:bookmarkStart w:id="47" w:name="_самостійного_виконання_навчальних_завд"/>
      <w:bookmarkEnd w:id="47"/>
      <w:r>
        <w:rPr>
          <w:sz w:val="28"/>
        </w:rPr>
        <w:t>самостійного виконання навчальних завдань поточного та підсумкового контролю без використання зовнішніх джерел інформації, крім дозволених для використання, зокрема під час оцінювання результатів навчання (с</w:t>
      </w:r>
      <w:r>
        <w:rPr>
          <w:sz w:val="28"/>
        </w:rPr>
        <w:t xml:space="preserve">амостійні, контрольні роботи, </w:t>
      </w:r>
      <w:bookmarkStart w:id="48" w:name="_особистою_присутністю_на_всіх_заняттях"/>
      <w:bookmarkEnd w:id="48"/>
      <w:r>
        <w:rPr>
          <w:spacing w:val="-2"/>
          <w:sz w:val="28"/>
        </w:rPr>
        <w:t>ДПА);</w:t>
      </w:r>
    </w:p>
    <w:p w:rsidR="00CE2033" w:rsidRDefault="005574AA">
      <w:pPr>
        <w:pStyle w:val="a4"/>
        <w:numPr>
          <w:ilvl w:val="3"/>
          <w:numId w:val="7"/>
        </w:numPr>
        <w:tabs>
          <w:tab w:val="left" w:pos="1276"/>
        </w:tabs>
        <w:ind w:left="1276" w:right="566" w:hanging="426"/>
        <w:rPr>
          <w:sz w:val="28"/>
        </w:rPr>
      </w:pPr>
      <w:r>
        <w:rPr>
          <w:sz w:val="28"/>
        </w:rPr>
        <w:t>особистою</w:t>
      </w:r>
      <w:r>
        <w:rPr>
          <w:spacing w:val="-1"/>
          <w:sz w:val="28"/>
        </w:rPr>
        <w:t xml:space="preserve"> </w:t>
      </w:r>
      <w:r>
        <w:rPr>
          <w:sz w:val="28"/>
        </w:rPr>
        <w:t>присутністю</w:t>
      </w:r>
      <w:r>
        <w:rPr>
          <w:spacing w:val="-1"/>
          <w:sz w:val="28"/>
        </w:rPr>
        <w:t xml:space="preserve"> </w:t>
      </w:r>
      <w:r>
        <w:rPr>
          <w:sz w:val="28"/>
        </w:rPr>
        <w:t>на всіх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заняттях,</w:t>
      </w:r>
      <w:r>
        <w:rPr>
          <w:spacing w:val="-1"/>
          <w:sz w:val="28"/>
        </w:rPr>
        <w:t xml:space="preserve"> </w:t>
      </w:r>
      <w:r>
        <w:rPr>
          <w:sz w:val="28"/>
        </w:rPr>
        <w:t>окрім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випадків, викликаних </w:t>
      </w:r>
      <w:bookmarkStart w:id="49" w:name="2.4.3._педагогічними_працівниками_шляхом"/>
      <w:bookmarkEnd w:id="49"/>
      <w:r>
        <w:rPr>
          <w:sz w:val="28"/>
        </w:rPr>
        <w:t>поважними причинами.</w:t>
      </w:r>
    </w:p>
    <w:p w:rsidR="00CE2033" w:rsidRDefault="005574AA">
      <w:pPr>
        <w:pStyle w:val="a4"/>
        <w:numPr>
          <w:ilvl w:val="2"/>
          <w:numId w:val="7"/>
        </w:numPr>
        <w:tabs>
          <w:tab w:val="left" w:pos="1548"/>
        </w:tabs>
        <w:spacing w:line="322" w:lineRule="exact"/>
        <w:ind w:left="1548" w:hanging="696"/>
        <w:jc w:val="both"/>
        <w:rPr>
          <w:sz w:val="28"/>
        </w:rPr>
      </w:pPr>
      <w:bookmarkStart w:id="50" w:name="_надання_якісних_освітніх_послуг_з_вико"/>
      <w:bookmarkEnd w:id="50"/>
      <w:r>
        <w:rPr>
          <w:spacing w:val="-2"/>
          <w:sz w:val="28"/>
        </w:rPr>
        <w:t>педагогічними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працівниками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шляхом:</w:t>
      </w:r>
    </w:p>
    <w:p w:rsidR="00CE2033" w:rsidRDefault="005574AA">
      <w:pPr>
        <w:pStyle w:val="a4"/>
        <w:numPr>
          <w:ilvl w:val="3"/>
          <w:numId w:val="7"/>
        </w:numPr>
        <w:tabs>
          <w:tab w:val="left" w:pos="1276"/>
        </w:tabs>
        <w:ind w:left="1276" w:right="567" w:hanging="426"/>
        <w:rPr>
          <w:sz w:val="28"/>
        </w:rPr>
      </w:pPr>
      <w:r>
        <w:rPr>
          <w:sz w:val="28"/>
        </w:rPr>
        <w:t>надання якісних освітніх послуг з використанням в практичній професійній діяльності інноваційних здобутків в галузі освіти;</w:t>
      </w:r>
    </w:p>
    <w:p w:rsidR="00CE2033" w:rsidRDefault="005574AA">
      <w:pPr>
        <w:pStyle w:val="a4"/>
        <w:numPr>
          <w:ilvl w:val="3"/>
          <w:numId w:val="7"/>
        </w:numPr>
        <w:tabs>
          <w:tab w:val="left" w:pos="1276"/>
        </w:tabs>
        <w:ind w:left="1276" w:right="567" w:hanging="426"/>
        <w:rPr>
          <w:sz w:val="28"/>
        </w:rPr>
      </w:pPr>
      <w:bookmarkStart w:id="51" w:name="_обов’язкової_присутності,_активної_уча"/>
      <w:bookmarkEnd w:id="51"/>
      <w:r>
        <w:rPr>
          <w:sz w:val="28"/>
        </w:rPr>
        <w:t xml:space="preserve">обов’язкової присутності, активної участі на засіданнях педагогічної ради та колегіальної відповідальності за прийняті управлінські </w:t>
      </w:r>
      <w:r>
        <w:rPr>
          <w:spacing w:val="-2"/>
          <w:sz w:val="28"/>
        </w:rPr>
        <w:t>рішення;</w:t>
      </w:r>
    </w:p>
    <w:p w:rsidR="00CE2033" w:rsidRDefault="005574AA">
      <w:pPr>
        <w:pStyle w:val="a4"/>
        <w:numPr>
          <w:ilvl w:val="3"/>
          <w:numId w:val="7"/>
        </w:numPr>
        <w:tabs>
          <w:tab w:val="left" w:pos="1276"/>
        </w:tabs>
        <w:spacing w:before="1"/>
        <w:ind w:left="1276" w:right="566" w:hanging="426"/>
        <w:rPr>
          <w:sz w:val="28"/>
        </w:rPr>
      </w:pPr>
      <w:bookmarkStart w:id="52" w:name="_підвищення_професійного_рівня_шляхом_с"/>
      <w:bookmarkEnd w:id="52"/>
      <w:r>
        <w:rPr>
          <w:sz w:val="28"/>
        </w:rPr>
        <w:t xml:space="preserve">підвищення професійного рівня шляхом саморозвитку і </w:t>
      </w:r>
      <w:bookmarkStart w:id="53" w:name="_об’єктивного_і_неупередженого_оцінюван"/>
      <w:bookmarkEnd w:id="53"/>
      <w:r>
        <w:rPr>
          <w:sz w:val="28"/>
        </w:rPr>
        <w:t>самовдосконалення, проходження вчасно курсової підготовки;</w:t>
      </w:r>
    </w:p>
    <w:p w:rsidR="00CE2033" w:rsidRDefault="005574AA">
      <w:pPr>
        <w:pStyle w:val="a4"/>
        <w:numPr>
          <w:ilvl w:val="3"/>
          <w:numId w:val="7"/>
        </w:numPr>
        <w:tabs>
          <w:tab w:val="left" w:pos="1276"/>
        </w:tabs>
        <w:ind w:left="1276" w:right="567" w:hanging="426"/>
        <w:rPr>
          <w:sz w:val="28"/>
        </w:rPr>
      </w:pPr>
      <w:r>
        <w:rPr>
          <w:sz w:val="28"/>
        </w:rPr>
        <w:t xml:space="preserve">об’єктивного і неупередженого оцінювання результатів навчання </w:t>
      </w:r>
      <w:bookmarkStart w:id="54" w:name="_здійснення_контролю_за_дотриманням_ака"/>
      <w:bookmarkEnd w:id="54"/>
      <w:r>
        <w:rPr>
          <w:sz w:val="28"/>
        </w:rPr>
        <w:t>здобувачів освіти;</w:t>
      </w:r>
    </w:p>
    <w:p w:rsidR="00CE2033" w:rsidRDefault="005574AA">
      <w:pPr>
        <w:pStyle w:val="a4"/>
        <w:numPr>
          <w:ilvl w:val="3"/>
          <w:numId w:val="7"/>
        </w:numPr>
        <w:tabs>
          <w:tab w:val="left" w:pos="1276"/>
        </w:tabs>
        <w:ind w:left="1276" w:right="567" w:hanging="426"/>
        <w:rPr>
          <w:sz w:val="28"/>
        </w:rPr>
      </w:pPr>
      <w:r>
        <w:rPr>
          <w:sz w:val="28"/>
        </w:rPr>
        <w:t>здійснення контролю за дотриманням академічної доброчес</w:t>
      </w:r>
      <w:r>
        <w:rPr>
          <w:sz w:val="28"/>
        </w:rPr>
        <w:t xml:space="preserve">ності </w:t>
      </w:r>
      <w:bookmarkStart w:id="55" w:name="_інформування_здобувачів_освіти_про_тип"/>
      <w:bookmarkEnd w:id="55"/>
      <w:r>
        <w:rPr>
          <w:sz w:val="28"/>
        </w:rPr>
        <w:t>здобувачами освіти;</w:t>
      </w:r>
    </w:p>
    <w:p w:rsidR="00CE2033" w:rsidRDefault="005574AA">
      <w:pPr>
        <w:pStyle w:val="a4"/>
        <w:numPr>
          <w:ilvl w:val="3"/>
          <w:numId w:val="7"/>
        </w:numPr>
        <w:tabs>
          <w:tab w:val="left" w:pos="1276"/>
        </w:tabs>
        <w:ind w:left="1276" w:right="568" w:hanging="426"/>
        <w:rPr>
          <w:sz w:val="28"/>
        </w:rPr>
      </w:pPr>
      <w:r>
        <w:rPr>
          <w:sz w:val="28"/>
        </w:rPr>
        <w:t>інформування здобувачів освіти про типові порушення академічної доброчесності та види відповідальності за її порушення.</w:t>
      </w:r>
    </w:p>
    <w:p w:rsidR="00CE2033" w:rsidRDefault="005574AA">
      <w:pPr>
        <w:pStyle w:val="a4"/>
        <w:numPr>
          <w:ilvl w:val="1"/>
          <w:numId w:val="7"/>
        </w:numPr>
        <w:tabs>
          <w:tab w:val="left" w:pos="1338"/>
        </w:tabs>
        <w:ind w:right="566" w:firstLine="567"/>
        <w:jc w:val="both"/>
        <w:rPr>
          <w:sz w:val="28"/>
        </w:rPr>
      </w:pPr>
      <w:bookmarkStart w:id="56" w:name="2.5._Заклад_здійснює_свою_діяльність_окр"/>
      <w:bookmarkEnd w:id="56"/>
      <w:r>
        <w:rPr>
          <w:sz w:val="28"/>
        </w:rPr>
        <w:t>Заклад здійснює свою діяльність окремо від політичних уподобань, партій, релігійних об’єднань та рухів у будь-якій формі організації.</w:t>
      </w:r>
    </w:p>
    <w:p w:rsidR="00CE2033" w:rsidRDefault="00CE2033">
      <w:pPr>
        <w:pStyle w:val="a4"/>
        <w:rPr>
          <w:sz w:val="28"/>
        </w:rPr>
        <w:sectPr w:rsidR="00CE2033">
          <w:pgSz w:w="11910" w:h="16840"/>
          <w:pgMar w:top="1040" w:right="283" w:bottom="280" w:left="1417" w:header="708" w:footer="708" w:gutter="0"/>
          <w:cols w:space="720"/>
        </w:sectPr>
      </w:pPr>
    </w:p>
    <w:p w:rsidR="00CE2033" w:rsidRDefault="005574AA">
      <w:pPr>
        <w:pStyle w:val="1"/>
        <w:spacing w:before="75"/>
        <w:ind w:left="1955" w:right="1234" w:hanging="1005"/>
      </w:pPr>
      <w:bookmarkStart w:id="57" w:name="ІІІ._Заходи_з_попередження,_виявлення_та"/>
      <w:bookmarkEnd w:id="57"/>
      <w:r>
        <w:lastRenderedPageBreak/>
        <w:t>ІІІ.</w:t>
      </w:r>
      <w:r>
        <w:rPr>
          <w:spacing w:val="-6"/>
        </w:rPr>
        <w:t xml:space="preserve"> </w:t>
      </w:r>
      <w:r>
        <w:t>Заходи</w:t>
      </w:r>
      <w:r>
        <w:rPr>
          <w:spacing w:val="-6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попередження,</w:t>
      </w:r>
      <w:r>
        <w:rPr>
          <w:spacing w:val="-5"/>
        </w:rPr>
        <w:t xml:space="preserve"> </w:t>
      </w:r>
      <w:r>
        <w:t>виявлення</w:t>
      </w:r>
      <w:r>
        <w:rPr>
          <w:spacing w:val="-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встановлення</w:t>
      </w:r>
      <w:r>
        <w:rPr>
          <w:spacing w:val="-5"/>
        </w:rPr>
        <w:t xml:space="preserve"> </w:t>
      </w:r>
      <w:r>
        <w:t>фактів порушення етики та академічної доброчесності</w:t>
      </w:r>
    </w:p>
    <w:p w:rsidR="00CE2033" w:rsidRDefault="005574AA">
      <w:pPr>
        <w:pStyle w:val="a4"/>
        <w:numPr>
          <w:ilvl w:val="1"/>
          <w:numId w:val="5"/>
        </w:numPr>
        <w:tabs>
          <w:tab w:val="left" w:pos="1338"/>
        </w:tabs>
        <w:spacing w:before="1"/>
        <w:ind w:right="566" w:firstLine="567"/>
        <w:jc w:val="both"/>
        <w:rPr>
          <w:sz w:val="28"/>
        </w:rPr>
      </w:pPr>
      <w:bookmarkStart w:id="58" w:name="3.1._При_прийомі_на_роботу_працівник_зна"/>
      <w:bookmarkEnd w:id="58"/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прийомі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8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-9"/>
          <w:sz w:val="28"/>
        </w:rPr>
        <w:t xml:space="preserve"> </w:t>
      </w:r>
      <w:r>
        <w:rPr>
          <w:sz w:val="28"/>
        </w:rPr>
        <w:t>знайомиться</w:t>
      </w:r>
      <w:r>
        <w:rPr>
          <w:spacing w:val="-9"/>
          <w:sz w:val="28"/>
        </w:rPr>
        <w:t xml:space="preserve"> </w:t>
      </w:r>
      <w:r>
        <w:rPr>
          <w:sz w:val="28"/>
        </w:rPr>
        <w:t>із</w:t>
      </w:r>
      <w:r>
        <w:rPr>
          <w:spacing w:val="-7"/>
          <w:sz w:val="28"/>
        </w:rPr>
        <w:t xml:space="preserve"> </w:t>
      </w:r>
      <w:r>
        <w:rPr>
          <w:sz w:val="28"/>
        </w:rPr>
        <w:t>даним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Положенням під розписку після ознайомлення із правилами внутрішнього розпорядку </w:t>
      </w:r>
      <w:bookmarkStart w:id="59" w:name="3.2._Положення_доводиться_до_батьківсько"/>
      <w:bookmarkEnd w:id="59"/>
      <w:r>
        <w:rPr>
          <w:spacing w:val="-2"/>
          <w:sz w:val="28"/>
        </w:rPr>
        <w:t>закладу.</w:t>
      </w:r>
    </w:p>
    <w:p w:rsidR="00CE2033" w:rsidRDefault="005574AA">
      <w:pPr>
        <w:pStyle w:val="a4"/>
        <w:numPr>
          <w:ilvl w:val="1"/>
          <w:numId w:val="5"/>
        </w:numPr>
        <w:tabs>
          <w:tab w:val="left" w:pos="1338"/>
        </w:tabs>
        <w:ind w:right="564" w:firstLine="567"/>
        <w:jc w:val="both"/>
        <w:rPr>
          <w:sz w:val="28"/>
        </w:rPr>
      </w:pPr>
      <w:r>
        <w:rPr>
          <w:sz w:val="28"/>
        </w:rPr>
        <w:t>Положення</w:t>
      </w:r>
      <w:r>
        <w:rPr>
          <w:spacing w:val="-18"/>
          <w:sz w:val="28"/>
        </w:rPr>
        <w:t xml:space="preserve"> </w:t>
      </w:r>
      <w:r>
        <w:rPr>
          <w:sz w:val="28"/>
        </w:rPr>
        <w:t>доводиться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8"/>
          <w:sz w:val="28"/>
        </w:rPr>
        <w:t xml:space="preserve"> </w:t>
      </w:r>
      <w:r>
        <w:rPr>
          <w:sz w:val="28"/>
        </w:rPr>
        <w:t>батьківської</w:t>
      </w:r>
      <w:r>
        <w:rPr>
          <w:spacing w:val="-17"/>
          <w:sz w:val="28"/>
        </w:rPr>
        <w:t xml:space="preserve"> </w:t>
      </w:r>
      <w:r>
        <w:rPr>
          <w:sz w:val="28"/>
        </w:rPr>
        <w:t>громадськості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конференції, </w:t>
      </w:r>
      <w:bookmarkStart w:id="60" w:name="3.3._Заступник_директора_з_навчально-вих"/>
      <w:bookmarkEnd w:id="60"/>
      <w:r>
        <w:rPr>
          <w:sz w:val="28"/>
        </w:rPr>
        <w:t xml:space="preserve">а також оприлюднюється на </w:t>
      </w:r>
      <w:proofErr w:type="spellStart"/>
      <w:r>
        <w:rPr>
          <w:sz w:val="28"/>
        </w:rPr>
        <w:t>вебсайті</w:t>
      </w:r>
      <w:proofErr w:type="spellEnd"/>
      <w:r>
        <w:rPr>
          <w:sz w:val="28"/>
        </w:rPr>
        <w:t xml:space="preserve"> закладу.</w:t>
      </w:r>
    </w:p>
    <w:p w:rsidR="00CE2033" w:rsidRDefault="005574AA">
      <w:pPr>
        <w:pStyle w:val="a4"/>
        <w:numPr>
          <w:ilvl w:val="1"/>
          <w:numId w:val="5"/>
        </w:numPr>
        <w:tabs>
          <w:tab w:val="left" w:pos="1339"/>
        </w:tabs>
        <w:spacing w:line="321" w:lineRule="exact"/>
        <w:ind w:left="1339" w:hanging="487"/>
        <w:jc w:val="both"/>
        <w:rPr>
          <w:sz w:val="28"/>
        </w:rPr>
      </w:pPr>
      <w:r>
        <w:rPr>
          <w:sz w:val="28"/>
        </w:rPr>
        <w:t>Заступник</w:t>
      </w:r>
      <w:r>
        <w:rPr>
          <w:spacing w:val="-1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6"/>
          <w:sz w:val="28"/>
        </w:rPr>
        <w:t xml:space="preserve"> </w:t>
      </w:r>
      <w:r>
        <w:rPr>
          <w:sz w:val="28"/>
        </w:rPr>
        <w:t>з</w:t>
      </w:r>
      <w:r>
        <w:rPr>
          <w:spacing w:val="-15"/>
          <w:sz w:val="28"/>
        </w:rPr>
        <w:t xml:space="preserve"> </w:t>
      </w:r>
      <w:r>
        <w:rPr>
          <w:sz w:val="28"/>
        </w:rPr>
        <w:t>навчально-виховної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роботи:</w:t>
      </w:r>
    </w:p>
    <w:p w:rsidR="00CE2033" w:rsidRDefault="005574AA">
      <w:pPr>
        <w:pStyle w:val="a4"/>
        <w:numPr>
          <w:ilvl w:val="2"/>
          <w:numId w:val="5"/>
        </w:numPr>
        <w:tabs>
          <w:tab w:val="left" w:pos="1547"/>
        </w:tabs>
        <w:ind w:right="566" w:firstLine="567"/>
        <w:jc w:val="both"/>
        <w:rPr>
          <w:sz w:val="28"/>
        </w:rPr>
      </w:pPr>
      <w:bookmarkStart w:id="61" w:name="3.3.1._Забезпечує_попередження_порушень_"/>
      <w:bookmarkEnd w:id="61"/>
      <w:r>
        <w:rPr>
          <w:sz w:val="28"/>
        </w:rPr>
        <w:t>Забезпечує попередження порушень академічної доброчесності шляхом практикумів, консультацій та інших колективних та індивідуальних форм навчання з педагогічними працівниками щодо створення, оформлення ними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етодичних</w:t>
      </w:r>
      <w:r>
        <w:rPr>
          <w:spacing w:val="-1"/>
          <w:sz w:val="28"/>
        </w:rPr>
        <w:t xml:space="preserve"> </w:t>
      </w:r>
      <w:r>
        <w:rPr>
          <w:sz w:val="28"/>
        </w:rPr>
        <w:t>розробок</w:t>
      </w:r>
      <w:r>
        <w:rPr>
          <w:spacing w:val="-2"/>
          <w:sz w:val="28"/>
        </w:rPr>
        <w:t xml:space="preserve"> </w:t>
      </w:r>
      <w:r>
        <w:rPr>
          <w:sz w:val="28"/>
        </w:rPr>
        <w:t>(робіт)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публікацій,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конкурси</w:t>
      </w:r>
      <w:r>
        <w:rPr>
          <w:spacing w:val="-2"/>
          <w:sz w:val="28"/>
        </w:rPr>
        <w:t xml:space="preserve"> </w:t>
      </w:r>
      <w:r>
        <w:rPr>
          <w:sz w:val="28"/>
        </w:rPr>
        <w:t>різного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рівня;</w:t>
      </w:r>
    </w:p>
    <w:p w:rsidR="00CE2033" w:rsidRDefault="005574AA">
      <w:pPr>
        <w:pStyle w:val="a4"/>
        <w:numPr>
          <w:ilvl w:val="2"/>
          <w:numId w:val="5"/>
        </w:numPr>
        <w:tabs>
          <w:tab w:val="left" w:pos="1547"/>
        </w:tabs>
        <w:spacing w:before="1"/>
        <w:ind w:right="564" w:firstLine="567"/>
        <w:jc w:val="both"/>
        <w:rPr>
          <w:sz w:val="28"/>
        </w:rPr>
      </w:pPr>
      <w:bookmarkStart w:id="62" w:name="3.3.2._Використовує_у_своїй_діяльності_("/>
      <w:bookmarkEnd w:id="62"/>
      <w:r>
        <w:rPr>
          <w:sz w:val="28"/>
        </w:rPr>
        <w:t xml:space="preserve">Використовує у своїй діяльності (рецензування робіт на конкурси різного рівня, на присвоєння педагогічного звання) та рекомендує вчителям </w:t>
      </w:r>
      <w:bookmarkStart w:id="63" w:name="3.4._Педагогічні_працівники_в_процесі_св"/>
      <w:bookmarkEnd w:id="63"/>
      <w:r>
        <w:rPr>
          <w:sz w:val="28"/>
        </w:rPr>
        <w:t>с</w:t>
      </w:r>
      <w:r>
        <w:rPr>
          <w:sz w:val="28"/>
        </w:rPr>
        <w:t xml:space="preserve">ервіси безкоштовної перевірки робіт на </w:t>
      </w:r>
      <w:proofErr w:type="spellStart"/>
      <w:r>
        <w:rPr>
          <w:sz w:val="28"/>
        </w:rPr>
        <w:t>антиплагіат</w:t>
      </w:r>
      <w:proofErr w:type="spellEnd"/>
      <w:r>
        <w:rPr>
          <w:sz w:val="28"/>
        </w:rPr>
        <w:t>.</w:t>
      </w:r>
    </w:p>
    <w:p w:rsidR="00CE2033" w:rsidRDefault="005574AA">
      <w:pPr>
        <w:pStyle w:val="a4"/>
        <w:numPr>
          <w:ilvl w:val="1"/>
          <w:numId w:val="5"/>
        </w:numPr>
        <w:tabs>
          <w:tab w:val="left" w:pos="1338"/>
        </w:tabs>
        <w:ind w:right="565" w:firstLine="567"/>
        <w:jc w:val="both"/>
        <w:rPr>
          <w:sz w:val="28"/>
        </w:rPr>
      </w:pPr>
      <w:r>
        <w:rPr>
          <w:sz w:val="28"/>
        </w:rPr>
        <w:t xml:space="preserve">Педагогічні працівники в процесі своєї освітньої діяльності дотримуються етики та академічної доброчесності, умов даного Положення, проводять роз’яснювальну роботу із здобувачами освіти щодо норм етичної </w:t>
      </w:r>
      <w:r>
        <w:rPr>
          <w:sz w:val="28"/>
        </w:rPr>
        <w:t>поведінки</w:t>
      </w:r>
      <w:r>
        <w:rPr>
          <w:spacing w:val="-12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неприпустимості</w:t>
      </w:r>
      <w:r>
        <w:rPr>
          <w:spacing w:val="-12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12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-12"/>
          <w:sz w:val="28"/>
        </w:rPr>
        <w:t xml:space="preserve"> </w:t>
      </w:r>
      <w:r>
        <w:rPr>
          <w:sz w:val="28"/>
        </w:rPr>
        <w:t>(плагіат, порушення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цитування,</w:t>
      </w:r>
      <w:r>
        <w:rPr>
          <w:spacing w:val="-4"/>
          <w:sz w:val="28"/>
        </w:rPr>
        <w:t xml:space="preserve"> </w:t>
      </w:r>
      <w:r>
        <w:rPr>
          <w:sz w:val="28"/>
        </w:rPr>
        <w:t>посилання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джерела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інформації, </w:t>
      </w:r>
      <w:r>
        <w:rPr>
          <w:spacing w:val="-2"/>
          <w:sz w:val="28"/>
        </w:rPr>
        <w:t>списування).</w:t>
      </w:r>
    </w:p>
    <w:p w:rsidR="00CE2033" w:rsidRDefault="005574AA">
      <w:pPr>
        <w:pStyle w:val="a4"/>
        <w:numPr>
          <w:ilvl w:val="1"/>
          <w:numId w:val="5"/>
        </w:numPr>
        <w:tabs>
          <w:tab w:val="left" w:pos="1338"/>
        </w:tabs>
        <w:ind w:right="567" w:firstLine="567"/>
        <w:jc w:val="both"/>
        <w:rPr>
          <w:sz w:val="28"/>
        </w:rPr>
      </w:pPr>
      <w:bookmarkStart w:id="64" w:name="3.5._Для_прийняття_рішення_про_призначен"/>
      <w:bookmarkEnd w:id="64"/>
      <w:r>
        <w:rPr>
          <w:sz w:val="28"/>
        </w:rPr>
        <w:t xml:space="preserve">Для прийняття рішення про призначення відповідальності за </w:t>
      </w:r>
      <w:proofErr w:type="spellStart"/>
      <w:r>
        <w:rPr>
          <w:sz w:val="28"/>
        </w:rPr>
        <w:t>списуванння</w:t>
      </w:r>
      <w:proofErr w:type="spellEnd"/>
      <w:r>
        <w:rPr>
          <w:sz w:val="28"/>
        </w:rPr>
        <w:t xml:space="preserve"> створюється Шкільна Комісі</w:t>
      </w:r>
      <w:r>
        <w:rPr>
          <w:sz w:val="28"/>
        </w:rPr>
        <w:t xml:space="preserve">я з попередження списування здобувачами освіти (далі – Комісія) у складі класного керівника, вчителя- </w:t>
      </w:r>
      <w:proofErr w:type="spellStart"/>
      <w:r>
        <w:rPr>
          <w:sz w:val="28"/>
        </w:rPr>
        <w:t>предметника</w:t>
      </w:r>
      <w:proofErr w:type="spellEnd"/>
      <w:r>
        <w:rPr>
          <w:sz w:val="28"/>
        </w:rPr>
        <w:t>, представника учнівського самоврядування класу.</w:t>
      </w:r>
    </w:p>
    <w:p w:rsidR="00CE2033" w:rsidRDefault="005574AA">
      <w:pPr>
        <w:pStyle w:val="1"/>
        <w:spacing w:before="321" w:line="322" w:lineRule="exact"/>
        <w:ind w:left="644"/>
      </w:pPr>
      <w:bookmarkStart w:id="65" w:name="ІV.Види_відповідальності_за_порушення_ак"/>
      <w:bookmarkStart w:id="66" w:name="4.1._Види_академічної_відповідальності_з"/>
      <w:bookmarkEnd w:id="65"/>
      <w:bookmarkEnd w:id="66"/>
      <w:proofErr w:type="spellStart"/>
      <w:r>
        <w:t>ІV.Види</w:t>
      </w:r>
      <w:proofErr w:type="spellEnd"/>
      <w:r>
        <w:rPr>
          <w:spacing w:val="-16"/>
        </w:rPr>
        <w:t xml:space="preserve"> </w:t>
      </w:r>
      <w:r>
        <w:t>відповідальності</w:t>
      </w:r>
      <w:r>
        <w:rPr>
          <w:spacing w:val="-17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порушення</w:t>
      </w:r>
      <w:r>
        <w:rPr>
          <w:spacing w:val="-16"/>
        </w:rPr>
        <w:t xml:space="preserve"> </w:t>
      </w:r>
      <w:r>
        <w:t>академічної</w:t>
      </w:r>
      <w:r>
        <w:rPr>
          <w:spacing w:val="-17"/>
        </w:rPr>
        <w:t xml:space="preserve"> </w:t>
      </w:r>
      <w:r>
        <w:rPr>
          <w:spacing w:val="-2"/>
        </w:rPr>
        <w:t>доброчесності</w:t>
      </w:r>
    </w:p>
    <w:p w:rsidR="00CE2033" w:rsidRDefault="005574AA">
      <w:pPr>
        <w:pStyle w:val="a4"/>
        <w:numPr>
          <w:ilvl w:val="1"/>
          <w:numId w:val="4"/>
        </w:numPr>
        <w:tabs>
          <w:tab w:val="left" w:pos="1338"/>
        </w:tabs>
        <w:ind w:right="567" w:firstLine="567"/>
        <w:jc w:val="both"/>
        <w:rPr>
          <w:sz w:val="28"/>
        </w:rPr>
      </w:pPr>
      <w:r>
        <w:rPr>
          <w:sz w:val="28"/>
        </w:rPr>
        <w:t>Види академічної відповідально</w:t>
      </w:r>
      <w:r>
        <w:rPr>
          <w:sz w:val="28"/>
        </w:rPr>
        <w:t>сті за конкретне порушення академічної доброчинності визначають спеціальні закони та внутрішнє Положення закладу.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1431"/>
        <w:gridCol w:w="1931"/>
        <w:gridCol w:w="2321"/>
        <w:gridCol w:w="2266"/>
      </w:tblGrid>
      <w:tr w:rsidR="00CE2033">
        <w:trPr>
          <w:trHeight w:val="1866"/>
        </w:trPr>
        <w:tc>
          <w:tcPr>
            <w:tcW w:w="1829" w:type="dxa"/>
          </w:tcPr>
          <w:p w:rsidR="00CE2033" w:rsidRDefault="005574AA">
            <w:pPr>
              <w:pStyle w:val="TableParagraph"/>
              <w:spacing w:before="105"/>
              <w:ind w:left="137" w:right="126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Порушення академічної доброчесності</w:t>
            </w:r>
          </w:p>
        </w:tc>
        <w:tc>
          <w:tcPr>
            <w:tcW w:w="1431" w:type="dxa"/>
          </w:tcPr>
          <w:p w:rsidR="00CE2033" w:rsidRDefault="005574AA">
            <w:pPr>
              <w:pStyle w:val="TableParagraph"/>
              <w:spacing w:before="105"/>
              <w:ind w:left="125" w:firstLine="8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Суб’єкти порушення</w:t>
            </w:r>
          </w:p>
        </w:tc>
        <w:tc>
          <w:tcPr>
            <w:tcW w:w="1931" w:type="dxa"/>
          </w:tcPr>
          <w:p w:rsidR="00CE2033" w:rsidRDefault="005574AA">
            <w:pPr>
              <w:pStyle w:val="TableParagraph"/>
              <w:spacing w:before="105"/>
              <w:ind w:left="94" w:right="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Обставини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та </w:t>
            </w:r>
            <w:r>
              <w:rPr>
                <w:b/>
                <w:i/>
                <w:spacing w:val="-2"/>
                <w:sz w:val="24"/>
              </w:rPr>
              <w:t>умови порушення академічної доброчесності</w:t>
            </w:r>
          </w:p>
        </w:tc>
        <w:tc>
          <w:tcPr>
            <w:tcW w:w="2321" w:type="dxa"/>
          </w:tcPr>
          <w:p w:rsidR="00CE2033" w:rsidRDefault="005574AA">
            <w:pPr>
              <w:pStyle w:val="TableParagraph"/>
              <w:spacing w:before="105"/>
              <w:ind w:left="254" w:right="154" w:hanging="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Наслідки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форма </w:t>
            </w:r>
            <w:r>
              <w:rPr>
                <w:b/>
                <w:i/>
                <w:spacing w:val="-2"/>
                <w:sz w:val="24"/>
              </w:rPr>
              <w:t>відповідальності</w:t>
            </w:r>
          </w:p>
        </w:tc>
        <w:tc>
          <w:tcPr>
            <w:tcW w:w="2266" w:type="dxa"/>
          </w:tcPr>
          <w:p w:rsidR="00CE2033" w:rsidRDefault="005574AA">
            <w:pPr>
              <w:pStyle w:val="TableParagraph"/>
              <w:spacing w:before="105"/>
              <w:ind w:left="206" w:right="199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Орган/посадова </w:t>
            </w:r>
            <w:r>
              <w:rPr>
                <w:b/>
                <w:i/>
                <w:sz w:val="24"/>
              </w:rPr>
              <w:t>особа, який приймає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рішення про призначення </w:t>
            </w:r>
            <w:r>
              <w:rPr>
                <w:b/>
                <w:i/>
                <w:spacing w:val="-4"/>
                <w:sz w:val="24"/>
              </w:rPr>
              <w:t xml:space="preserve">виду </w:t>
            </w:r>
            <w:r>
              <w:rPr>
                <w:b/>
                <w:i/>
                <w:spacing w:val="-2"/>
                <w:sz w:val="24"/>
              </w:rPr>
              <w:t>відповідальності</w:t>
            </w:r>
          </w:p>
        </w:tc>
      </w:tr>
      <w:tr w:rsidR="00CE2033">
        <w:trPr>
          <w:trHeight w:val="2969"/>
        </w:trPr>
        <w:tc>
          <w:tcPr>
            <w:tcW w:w="1829" w:type="dxa"/>
          </w:tcPr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spacing w:before="242"/>
              <w:rPr>
                <w:sz w:val="24"/>
              </w:rPr>
            </w:pPr>
          </w:p>
          <w:p w:rsidR="00CE2033" w:rsidRDefault="005574AA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Списування</w:t>
            </w:r>
          </w:p>
        </w:tc>
        <w:tc>
          <w:tcPr>
            <w:tcW w:w="1431" w:type="dxa"/>
          </w:tcPr>
          <w:p w:rsidR="00CE2033" w:rsidRDefault="005574AA">
            <w:pPr>
              <w:pStyle w:val="TableParagraph"/>
              <w:spacing w:before="104"/>
              <w:ind w:left="373" w:hanging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Здобувачі освіти</w:t>
            </w:r>
          </w:p>
        </w:tc>
        <w:tc>
          <w:tcPr>
            <w:tcW w:w="1931" w:type="dxa"/>
          </w:tcPr>
          <w:p w:rsidR="00CE2033" w:rsidRDefault="005574AA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before="104"/>
              <w:ind w:right="595" w:firstLine="0"/>
              <w:rPr>
                <w:sz w:val="28"/>
              </w:rPr>
            </w:pPr>
            <w:r>
              <w:rPr>
                <w:spacing w:val="-2"/>
                <w:sz w:val="24"/>
              </w:rPr>
              <w:t>самостійні роботи;</w:t>
            </w:r>
          </w:p>
          <w:p w:rsidR="00CE2033" w:rsidRDefault="005574AA">
            <w:pPr>
              <w:pStyle w:val="TableParagraph"/>
              <w:numPr>
                <w:ilvl w:val="0"/>
                <w:numId w:val="3"/>
              </w:numPr>
              <w:tabs>
                <w:tab w:val="left" w:pos="212"/>
              </w:tabs>
              <w:spacing w:before="1"/>
              <w:ind w:right="57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контрольні роботи;</w:t>
            </w:r>
          </w:p>
          <w:p w:rsidR="00CE2033" w:rsidRDefault="005574AA">
            <w:pPr>
              <w:pStyle w:val="TableParagraph"/>
              <w:numPr>
                <w:ilvl w:val="0"/>
                <w:numId w:val="3"/>
              </w:numPr>
              <w:tabs>
                <w:tab w:val="left" w:pos="212"/>
              </w:tabs>
              <w:ind w:right="571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контрольні </w:t>
            </w:r>
            <w:r>
              <w:rPr>
                <w:sz w:val="24"/>
              </w:rPr>
              <w:t>зрізи знань;</w:t>
            </w:r>
          </w:p>
          <w:p w:rsidR="00CE2033" w:rsidRDefault="005574AA">
            <w:pPr>
              <w:pStyle w:val="TableParagraph"/>
              <w:numPr>
                <w:ilvl w:val="0"/>
                <w:numId w:val="3"/>
              </w:numPr>
              <w:tabs>
                <w:tab w:val="left" w:pos="212"/>
              </w:tabs>
              <w:ind w:right="56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річне оцінювання;</w:t>
            </w:r>
          </w:p>
        </w:tc>
        <w:tc>
          <w:tcPr>
            <w:tcW w:w="2321" w:type="dxa"/>
          </w:tcPr>
          <w:p w:rsidR="00CE2033" w:rsidRDefault="005574AA">
            <w:pPr>
              <w:pStyle w:val="TableParagraph"/>
              <w:spacing w:before="104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Повторне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письмове </w:t>
            </w:r>
            <w:r>
              <w:rPr>
                <w:spacing w:val="-2"/>
                <w:sz w:val="24"/>
              </w:rPr>
              <w:t>проходження оцінювання.</w:t>
            </w:r>
          </w:p>
          <w:p w:rsidR="00CE2033" w:rsidRDefault="005574AA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Термін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тиждень або повторне </w:t>
            </w:r>
            <w:r>
              <w:rPr>
                <w:spacing w:val="-2"/>
                <w:sz w:val="24"/>
              </w:rPr>
              <w:t xml:space="preserve">проходження відповідного освітнього компонента </w:t>
            </w:r>
            <w:r>
              <w:rPr>
                <w:sz w:val="24"/>
              </w:rPr>
              <w:t>освітньої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2266" w:type="dxa"/>
          </w:tcPr>
          <w:p w:rsidR="00CE2033" w:rsidRDefault="005574AA">
            <w:pPr>
              <w:pStyle w:val="TableParagraph"/>
              <w:spacing w:before="104"/>
              <w:ind w:left="72" w:right="4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Учителі-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Комісія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питань </w:t>
            </w:r>
            <w:r>
              <w:rPr>
                <w:spacing w:val="-2"/>
                <w:sz w:val="24"/>
              </w:rPr>
              <w:t xml:space="preserve">академічної </w:t>
            </w:r>
            <w:r>
              <w:rPr>
                <w:sz w:val="24"/>
              </w:rPr>
              <w:t>доброчесності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етики</w:t>
            </w:r>
          </w:p>
        </w:tc>
      </w:tr>
    </w:tbl>
    <w:p w:rsidR="00CE2033" w:rsidRDefault="00CE2033">
      <w:pPr>
        <w:pStyle w:val="TableParagraph"/>
        <w:rPr>
          <w:sz w:val="24"/>
        </w:rPr>
        <w:sectPr w:rsidR="00CE2033">
          <w:pgSz w:w="11910" w:h="16840"/>
          <w:pgMar w:top="1040" w:right="283" w:bottom="820" w:left="1417" w:header="708" w:footer="708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1431"/>
        <w:gridCol w:w="1931"/>
        <w:gridCol w:w="2321"/>
        <w:gridCol w:w="2266"/>
      </w:tblGrid>
      <w:tr w:rsidR="00CE2033">
        <w:trPr>
          <w:trHeight w:val="761"/>
        </w:trPr>
        <w:tc>
          <w:tcPr>
            <w:tcW w:w="1829" w:type="dxa"/>
            <w:vMerge w:val="restart"/>
          </w:tcPr>
          <w:p w:rsidR="00CE2033" w:rsidRDefault="00CE2033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vMerge w:val="restart"/>
          </w:tcPr>
          <w:p w:rsidR="00CE2033" w:rsidRDefault="00CE2033">
            <w:pPr>
              <w:pStyle w:val="TableParagraph"/>
              <w:rPr>
                <w:sz w:val="24"/>
              </w:rPr>
            </w:pPr>
          </w:p>
        </w:tc>
        <w:tc>
          <w:tcPr>
            <w:tcW w:w="1931" w:type="dxa"/>
          </w:tcPr>
          <w:p w:rsidR="00CE2033" w:rsidRDefault="005574AA">
            <w:pPr>
              <w:pStyle w:val="TableParagraph"/>
              <w:spacing w:before="105"/>
              <w:ind w:left="73" w:right="4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моніторинги</w:t>
            </w:r>
            <w:proofErr w:type="spellEnd"/>
            <w:r>
              <w:rPr>
                <w:sz w:val="24"/>
              </w:rPr>
              <w:t xml:space="preserve"> якості знань</w:t>
            </w:r>
          </w:p>
        </w:tc>
        <w:tc>
          <w:tcPr>
            <w:tcW w:w="2321" w:type="dxa"/>
          </w:tcPr>
          <w:p w:rsidR="00CE2033" w:rsidRDefault="00CE203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CE2033" w:rsidRDefault="00CE2033">
            <w:pPr>
              <w:pStyle w:val="TableParagraph"/>
              <w:rPr>
                <w:sz w:val="24"/>
              </w:rPr>
            </w:pPr>
          </w:p>
        </w:tc>
      </w:tr>
      <w:tr w:rsidR="00CE2033">
        <w:trPr>
          <w:trHeight w:val="2417"/>
        </w:trPr>
        <w:tc>
          <w:tcPr>
            <w:tcW w:w="1829" w:type="dxa"/>
            <w:vMerge/>
            <w:tcBorders>
              <w:top w:val="nil"/>
            </w:tcBorders>
          </w:tcPr>
          <w:p w:rsidR="00CE2033" w:rsidRDefault="00CE2033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CE2033" w:rsidRDefault="00CE2033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</w:tcPr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spacing w:before="243"/>
              <w:rPr>
                <w:sz w:val="24"/>
              </w:rPr>
            </w:pPr>
          </w:p>
          <w:p w:rsidR="00CE2033" w:rsidRDefault="005574AA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ДПА</w:t>
            </w:r>
          </w:p>
        </w:tc>
        <w:tc>
          <w:tcPr>
            <w:tcW w:w="2321" w:type="dxa"/>
          </w:tcPr>
          <w:p w:rsidR="00CE2033" w:rsidRDefault="005574AA">
            <w:pPr>
              <w:pStyle w:val="TableParagraph"/>
              <w:spacing w:before="105"/>
              <w:ind w:left="73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Повторне проходження </w:t>
            </w:r>
            <w:r>
              <w:rPr>
                <w:sz w:val="24"/>
              </w:rPr>
              <w:t xml:space="preserve">оцінювання за </w:t>
            </w:r>
            <w:r>
              <w:rPr>
                <w:spacing w:val="-2"/>
                <w:sz w:val="24"/>
              </w:rPr>
              <w:t xml:space="preserve">графіком </w:t>
            </w:r>
            <w:r>
              <w:rPr>
                <w:sz w:val="24"/>
              </w:rPr>
              <w:t>проведення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закладі</w:t>
            </w:r>
          </w:p>
          <w:p w:rsidR="00CE2033" w:rsidRDefault="005574AA">
            <w:pPr>
              <w:pStyle w:val="TableParagraph"/>
              <w:spacing w:before="1"/>
              <w:ind w:left="73" w:right="63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зарахування </w:t>
            </w:r>
            <w:r>
              <w:rPr>
                <w:spacing w:val="-2"/>
                <w:sz w:val="24"/>
              </w:rPr>
              <w:t>результатів</w:t>
            </w:r>
          </w:p>
        </w:tc>
        <w:tc>
          <w:tcPr>
            <w:tcW w:w="2266" w:type="dxa"/>
          </w:tcPr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spacing w:before="243"/>
              <w:rPr>
                <w:sz w:val="24"/>
              </w:rPr>
            </w:pPr>
          </w:p>
          <w:p w:rsidR="00CE2033" w:rsidRDefault="005574AA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Атестаційна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комісія</w:t>
            </w:r>
          </w:p>
        </w:tc>
      </w:tr>
      <w:tr w:rsidR="00CE2033">
        <w:trPr>
          <w:trHeight w:val="2970"/>
        </w:trPr>
        <w:tc>
          <w:tcPr>
            <w:tcW w:w="1829" w:type="dxa"/>
            <w:vMerge/>
            <w:tcBorders>
              <w:top w:val="nil"/>
            </w:tcBorders>
          </w:tcPr>
          <w:p w:rsidR="00CE2033" w:rsidRDefault="00CE2033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CE2033" w:rsidRDefault="00CE2033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</w:tcPr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spacing w:before="105"/>
              <w:rPr>
                <w:sz w:val="24"/>
              </w:rPr>
            </w:pPr>
          </w:p>
          <w:p w:rsidR="00CE2033" w:rsidRDefault="005574AA">
            <w:pPr>
              <w:pStyle w:val="TableParagraph"/>
              <w:ind w:left="73" w:right="173"/>
              <w:rPr>
                <w:sz w:val="24"/>
              </w:rPr>
            </w:pPr>
            <w:r>
              <w:rPr>
                <w:sz w:val="24"/>
              </w:rPr>
              <w:t xml:space="preserve">І (шкільний) </w:t>
            </w:r>
            <w:r>
              <w:rPr>
                <w:spacing w:val="-4"/>
                <w:sz w:val="24"/>
              </w:rPr>
              <w:t xml:space="preserve">етап </w:t>
            </w:r>
            <w:r>
              <w:rPr>
                <w:spacing w:val="-2"/>
                <w:sz w:val="24"/>
              </w:rPr>
              <w:t>Всеукраїнських предметних олімпіад, конкурсів</w:t>
            </w:r>
          </w:p>
        </w:tc>
        <w:tc>
          <w:tcPr>
            <w:tcW w:w="2321" w:type="dxa"/>
          </w:tcPr>
          <w:p w:rsidR="00CE2033" w:rsidRDefault="005574AA">
            <w:pPr>
              <w:pStyle w:val="TableParagraph"/>
              <w:spacing w:before="105"/>
              <w:ind w:left="73" w:right="532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учасника анулюється, не </w:t>
            </w:r>
            <w:r>
              <w:rPr>
                <w:spacing w:val="-2"/>
                <w:sz w:val="24"/>
              </w:rPr>
              <w:t>оцінюється.</w:t>
            </w:r>
          </w:p>
          <w:p w:rsidR="00CE2033" w:rsidRDefault="005574AA">
            <w:pPr>
              <w:pStyle w:val="TableParagraph"/>
              <w:spacing w:before="1"/>
              <w:ind w:left="73" w:right="100"/>
              <w:rPr>
                <w:sz w:val="24"/>
              </w:rPr>
            </w:pPr>
            <w:r>
              <w:rPr>
                <w:sz w:val="24"/>
              </w:rPr>
              <w:t>У разі повторних випадків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списування учасник не допускається до участі в інших </w:t>
            </w:r>
            <w:r>
              <w:rPr>
                <w:spacing w:val="-2"/>
                <w:sz w:val="24"/>
              </w:rPr>
              <w:t>олімпіадах, конкурсах</w:t>
            </w:r>
          </w:p>
        </w:tc>
        <w:tc>
          <w:tcPr>
            <w:tcW w:w="2266" w:type="dxa"/>
          </w:tcPr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spacing w:before="243"/>
              <w:rPr>
                <w:sz w:val="24"/>
              </w:rPr>
            </w:pPr>
          </w:p>
          <w:p w:rsidR="00CE2033" w:rsidRDefault="005574AA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Оргкомітет,</w:t>
            </w:r>
            <w:r>
              <w:rPr>
                <w:spacing w:val="-4"/>
                <w:sz w:val="24"/>
              </w:rPr>
              <w:t xml:space="preserve"> журі</w:t>
            </w:r>
          </w:p>
        </w:tc>
      </w:tr>
      <w:tr w:rsidR="00CE2033">
        <w:trPr>
          <w:trHeight w:val="6005"/>
        </w:trPr>
        <w:tc>
          <w:tcPr>
            <w:tcW w:w="1829" w:type="dxa"/>
          </w:tcPr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spacing w:before="104"/>
              <w:rPr>
                <w:sz w:val="24"/>
              </w:rPr>
            </w:pPr>
          </w:p>
          <w:p w:rsidR="00CE2033" w:rsidRDefault="005574AA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Необ’єктивне оцінювання результатів навчання здобувачів</w:t>
            </w:r>
          </w:p>
        </w:tc>
        <w:tc>
          <w:tcPr>
            <w:tcW w:w="1431" w:type="dxa"/>
          </w:tcPr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spacing w:before="242"/>
              <w:rPr>
                <w:sz w:val="24"/>
              </w:rPr>
            </w:pPr>
          </w:p>
          <w:p w:rsidR="00CE2033" w:rsidRDefault="005574AA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Педагогічні працівники</w:t>
            </w:r>
          </w:p>
        </w:tc>
        <w:tc>
          <w:tcPr>
            <w:tcW w:w="1931" w:type="dxa"/>
          </w:tcPr>
          <w:p w:rsidR="00CE2033" w:rsidRDefault="005574AA">
            <w:pPr>
              <w:pStyle w:val="TableParagraph"/>
              <w:spacing w:before="104"/>
              <w:ind w:left="73" w:right="3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Свідоме </w:t>
            </w:r>
            <w:r>
              <w:rPr>
                <w:sz w:val="24"/>
              </w:rPr>
              <w:t>завищення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або </w:t>
            </w:r>
            <w:r>
              <w:rPr>
                <w:spacing w:val="-2"/>
                <w:sz w:val="24"/>
              </w:rPr>
              <w:t>заниження оцінки результатів навчання</w:t>
            </w:r>
          </w:p>
          <w:p w:rsidR="00CE2033" w:rsidRDefault="005574A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-усні </w:t>
            </w:r>
            <w:r>
              <w:rPr>
                <w:spacing w:val="-2"/>
                <w:sz w:val="24"/>
              </w:rPr>
              <w:t>відповіді;</w:t>
            </w:r>
          </w:p>
          <w:p w:rsidR="00CE2033" w:rsidRDefault="005574AA">
            <w:pPr>
              <w:pStyle w:val="TableParagraph"/>
              <w:ind w:left="73" w:right="883"/>
              <w:rPr>
                <w:sz w:val="24"/>
              </w:rPr>
            </w:pPr>
            <w:r>
              <w:rPr>
                <w:spacing w:val="-2"/>
                <w:sz w:val="24"/>
              </w:rPr>
              <w:t>-домашні роботи;</w:t>
            </w:r>
          </w:p>
          <w:p w:rsidR="00CE2033" w:rsidRDefault="005574AA">
            <w:pPr>
              <w:pStyle w:val="TableParagraph"/>
              <w:ind w:left="73" w:right="407"/>
              <w:rPr>
                <w:sz w:val="24"/>
              </w:rPr>
            </w:pPr>
            <w:r>
              <w:rPr>
                <w:spacing w:val="-2"/>
                <w:sz w:val="24"/>
              </w:rPr>
              <w:t>-контрольні роботи;</w:t>
            </w:r>
          </w:p>
          <w:p w:rsidR="00CE2033" w:rsidRDefault="005574AA">
            <w:pPr>
              <w:pStyle w:val="TableParagraph"/>
              <w:ind w:left="73" w:right="256"/>
              <w:rPr>
                <w:sz w:val="24"/>
              </w:rPr>
            </w:pPr>
            <w:r>
              <w:rPr>
                <w:sz w:val="24"/>
              </w:rPr>
              <w:t>-лабораторні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практичні роботи;</w:t>
            </w:r>
          </w:p>
          <w:p w:rsidR="00CE2033" w:rsidRDefault="005574AA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ДПА;</w:t>
            </w:r>
          </w:p>
          <w:p w:rsidR="00CE2033" w:rsidRDefault="005574AA">
            <w:pPr>
              <w:pStyle w:val="TableParagraph"/>
              <w:ind w:left="73" w:right="407"/>
              <w:rPr>
                <w:sz w:val="24"/>
              </w:rPr>
            </w:pPr>
            <w:r>
              <w:rPr>
                <w:spacing w:val="-2"/>
                <w:sz w:val="24"/>
              </w:rPr>
              <w:t>-тематичне оцінювання;</w:t>
            </w:r>
          </w:p>
          <w:p w:rsidR="00CE2033" w:rsidRDefault="005574A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моніторинги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CE2033" w:rsidRDefault="005574AA">
            <w:pPr>
              <w:pStyle w:val="TableParagraph"/>
              <w:ind w:left="73" w:right="414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олімпіадні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конкурсні роботи</w:t>
            </w:r>
          </w:p>
        </w:tc>
        <w:tc>
          <w:tcPr>
            <w:tcW w:w="2321" w:type="dxa"/>
          </w:tcPr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spacing w:before="242"/>
              <w:rPr>
                <w:sz w:val="24"/>
              </w:rPr>
            </w:pPr>
          </w:p>
          <w:p w:rsidR="00CE2033" w:rsidRDefault="005574AA">
            <w:pPr>
              <w:pStyle w:val="TableParagraph"/>
              <w:ind w:left="73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Педагогічному працівнику рекомендується </w:t>
            </w:r>
            <w:r>
              <w:rPr>
                <w:sz w:val="24"/>
              </w:rPr>
              <w:t>опрацювати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критерії оцінювання знань.</w:t>
            </w:r>
          </w:p>
          <w:p w:rsidR="00CE2033" w:rsidRDefault="005574AA">
            <w:pPr>
              <w:pStyle w:val="TableParagraph"/>
              <w:ind w:left="73"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 систематичних порушень </w:t>
            </w:r>
            <w:r>
              <w:rPr>
                <w:sz w:val="24"/>
              </w:rPr>
              <w:t xml:space="preserve">враховуються при </w:t>
            </w:r>
            <w:r>
              <w:rPr>
                <w:spacing w:val="-2"/>
                <w:sz w:val="24"/>
              </w:rPr>
              <w:t xml:space="preserve">встановленні кваліфікаційних категорій, присвоєнні </w:t>
            </w:r>
            <w:r>
              <w:rPr>
                <w:sz w:val="24"/>
              </w:rPr>
              <w:t>педагогічних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звань</w:t>
            </w:r>
          </w:p>
        </w:tc>
        <w:tc>
          <w:tcPr>
            <w:tcW w:w="2266" w:type="dxa"/>
          </w:tcPr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spacing w:before="104"/>
              <w:rPr>
                <w:sz w:val="24"/>
              </w:rPr>
            </w:pPr>
          </w:p>
          <w:p w:rsidR="00CE2033" w:rsidRDefault="005574AA">
            <w:pPr>
              <w:pStyle w:val="TableParagraph"/>
              <w:ind w:left="72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Адміністрація </w:t>
            </w:r>
            <w:r>
              <w:rPr>
                <w:sz w:val="24"/>
              </w:rPr>
              <w:t>закладу,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атестаційні комісії усіх рівнів</w:t>
            </w:r>
          </w:p>
        </w:tc>
      </w:tr>
      <w:tr w:rsidR="00CE2033">
        <w:trPr>
          <w:trHeight w:val="2141"/>
        </w:trPr>
        <w:tc>
          <w:tcPr>
            <w:tcW w:w="1829" w:type="dxa"/>
          </w:tcPr>
          <w:p w:rsidR="00CE2033" w:rsidRDefault="00CE2033">
            <w:pPr>
              <w:pStyle w:val="TableParagraph"/>
              <w:spacing w:before="242"/>
              <w:rPr>
                <w:sz w:val="24"/>
              </w:rPr>
            </w:pPr>
          </w:p>
          <w:p w:rsidR="00CE2033" w:rsidRDefault="005574AA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Обман: фальсифікація, фабрикація, плагіат</w:t>
            </w:r>
          </w:p>
        </w:tc>
        <w:tc>
          <w:tcPr>
            <w:tcW w:w="1431" w:type="dxa"/>
          </w:tcPr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spacing w:before="104"/>
              <w:rPr>
                <w:sz w:val="24"/>
              </w:rPr>
            </w:pPr>
          </w:p>
          <w:p w:rsidR="00CE2033" w:rsidRDefault="005574AA">
            <w:pPr>
              <w:pStyle w:val="TableParagraph"/>
              <w:ind w:left="73" w:right="6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Педагогічні працівники </w:t>
            </w:r>
            <w:r>
              <w:rPr>
                <w:b/>
                <w:sz w:val="24"/>
              </w:rPr>
              <w:t>як автори</w:t>
            </w:r>
          </w:p>
        </w:tc>
        <w:tc>
          <w:tcPr>
            <w:tcW w:w="1931" w:type="dxa"/>
          </w:tcPr>
          <w:p w:rsidR="00CE2033" w:rsidRDefault="005574AA">
            <w:pPr>
              <w:pStyle w:val="TableParagraph"/>
              <w:spacing w:before="104"/>
              <w:ind w:left="73" w:right="173"/>
              <w:rPr>
                <w:sz w:val="24"/>
              </w:rPr>
            </w:pPr>
            <w:r>
              <w:rPr>
                <w:spacing w:val="-2"/>
                <w:sz w:val="24"/>
              </w:rPr>
              <w:t>Навчально- методичні освітні продукти, створені педагогічними працівниками:</w:t>
            </w:r>
          </w:p>
        </w:tc>
        <w:tc>
          <w:tcPr>
            <w:tcW w:w="2321" w:type="dxa"/>
          </w:tcPr>
          <w:p w:rsidR="00CE2033" w:rsidRDefault="005574AA">
            <w:pPr>
              <w:pStyle w:val="TableParagraph"/>
              <w:spacing w:before="104"/>
              <w:ind w:left="73" w:right="492"/>
              <w:rPr>
                <w:sz w:val="24"/>
              </w:rPr>
            </w:pPr>
            <w:r>
              <w:rPr>
                <w:sz w:val="24"/>
              </w:rPr>
              <w:t xml:space="preserve">У випадку </w:t>
            </w:r>
            <w:r>
              <w:rPr>
                <w:spacing w:val="-2"/>
                <w:sz w:val="24"/>
              </w:rPr>
              <w:t xml:space="preserve">встановлення </w:t>
            </w:r>
            <w:r>
              <w:rPr>
                <w:sz w:val="24"/>
              </w:rPr>
              <w:t>порушень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такого </w:t>
            </w:r>
            <w:r>
              <w:rPr>
                <w:spacing w:val="-2"/>
                <w:sz w:val="24"/>
              </w:rPr>
              <w:t>порядку:</w:t>
            </w:r>
          </w:p>
          <w:p w:rsidR="00CE2033" w:rsidRDefault="005574AA">
            <w:pPr>
              <w:pStyle w:val="TableParagraph"/>
              <w:ind w:left="73" w:right="551"/>
              <w:rPr>
                <w:sz w:val="24"/>
              </w:rPr>
            </w:pPr>
            <w:r>
              <w:rPr>
                <w:sz w:val="24"/>
              </w:rPr>
              <w:t>А) спотворене представлення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методичних</w:t>
            </w:r>
          </w:p>
        </w:tc>
        <w:tc>
          <w:tcPr>
            <w:tcW w:w="2266" w:type="dxa"/>
          </w:tcPr>
          <w:p w:rsidR="00CE2033" w:rsidRDefault="00CE2033">
            <w:pPr>
              <w:pStyle w:val="TableParagraph"/>
              <w:spacing w:before="242"/>
              <w:rPr>
                <w:sz w:val="24"/>
              </w:rPr>
            </w:pPr>
          </w:p>
          <w:p w:rsidR="00CE2033" w:rsidRDefault="005574AA">
            <w:pPr>
              <w:pStyle w:val="TableParagraph"/>
              <w:ind w:left="72" w:right="78"/>
              <w:rPr>
                <w:sz w:val="24"/>
              </w:rPr>
            </w:pPr>
            <w:r>
              <w:rPr>
                <w:sz w:val="24"/>
              </w:rPr>
              <w:t>Педагогічна та методичні ради закладу,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атестаційна комісія закладу</w:t>
            </w:r>
          </w:p>
        </w:tc>
      </w:tr>
    </w:tbl>
    <w:p w:rsidR="00CE2033" w:rsidRDefault="00CE2033">
      <w:pPr>
        <w:pStyle w:val="TableParagraph"/>
        <w:rPr>
          <w:sz w:val="24"/>
        </w:rPr>
        <w:sectPr w:rsidR="00CE2033">
          <w:type w:val="continuous"/>
          <w:pgSz w:w="11910" w:h="16840"/>
          <w:pgMar w:top="1100" w:right="283" w:bottom="280" w:left="1417" w:header="708" w:footer="708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1431"/>
        <w:gridCol w:w="1931"/>
        <w:gridCol w:w="2321"/>
        <w:gridCol w:w="2266"/>
      </w:tblGrid>
      <w:tr w:rsidR="00CE2033">
        <w:trPr>
          <w:trHeight w:val="11249"/>
        </w:trPr>
        <w:tc>
          <w:tcPr>
            <w:tcW w:w="1829" w:type="dxa"/>
          </w:tcPr>
          <w:p w:rsidR="00CE2033" w:rsidRDefault="00CE2033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CE2033" w:rsidRDefault="00CE2033">
            <w:pPr>
              <w:pStyle w:val="TableParagraph"/>
              <w:rPr>
                <w:sz w:val="24"/>
              </w:rPr>
            </w:pPr>
          </w:p>
        </w:tc>
        <w:tc>
          <w:tcPr>
            <w:tcW w:w="1931" w:type="dxa"/>
          </w:tcPr>
          <w:p w:rsidR="00CE2033" w:rsidRDefault="005574AA">
            <w:pPr>
              <w:pStyle w:val="TableParagraph"/>
              <w:spacing w:before="105"/>
              <w:ind w:left="73" w:right="437"/>
              <w:rPr>
                <w:sz w:val="24"/>
              </w:rPr>
            </w:pPr>
            <w:r>
              <w:rPr>
                <w:spacing w:val="-2"/>
                <w:sz w:val="24"/>
              </w:rPr>
              <w:t>-методичні рекомендації;</w:t>
            </w:r>
          </w:p>
          <w:p w:rsidR="00CE2033" w:rsidRDefault="005574AA">
            <w:pPr>
              <w:pStyle w:val="TableParagraph"/>
              <w:ind w:left="73" w:right="407"/>
              <w:rPr>
                <w:sz w:val="24"/>
              </w:rPr>
            </w:pPr>
            <w:r>
              <w:rPr>
                <w:spacing w:val="-2"/>
                <w:sz w:val="24"/>
              </w:rPr>
              <w:t>-навчальний посібник;</w:t>
            </w:r>
          </w:p>
          <w:p w:rsidR="00CE2033" w:rsidRDefault="005574AA">
            <w:pPr>
              <w:pStyle w:val="TableParagraph"/>
              <w:spacing w:before="1"/>
              <w:ind w:left="73" w:right="6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-навчально- методичний посібник;</w:t>
            </w:r>
          </w:p>
          <w:p w:rsidR="00CE2033" w:rsidRDefault="005574AA">
            <w:pPr>
              <w:pStyle w:val="TableParagraph"/>
              <w:ind w:left="73" w:right="407"/>
              <w:rPr>
                <w:sz w:val="24"/>
              </w:rPr>
            </w:pPr>
            <w:r>
              <w:rPr>
                <w:spacing w:val="-2"/>
                <w:sz w:val="24"/>
              </w:rPr>
              <w:t>-наочний посібник;</w:t>
            </w:r>
          </w:p>
          <w:p w:rsidR="00CE2033" w:rsidRDefault="005574AA">
            <w:pPr>
              <w:pStyle w:val="TableParagraph"/>
              <w:ind w:left="73" w:right="407"/>
              <w:rPr>
                <w:sz w:val="24"/>
              </w:rPr>
            </w:pPr>
            <w:r>
              <w:rPr>
                <w:spacing w:val="-2"/>
                <w:sz w:val="24"/>
              </w:rPr>
              <w:t>-практичний посібник;</w:t>
            </w:r>
          </w:p>
          <w:p w:rsidR="00CE2033" w:rsidRDefault="005574AA">
            <w:pPr>
              <w:pStyle w:val="TableParagraph"/>
              <w:ind w:left="73" w:right="407"/>
              <w:rPr>
                <w:sz w:val="24"/>
              </w:rPr>
            </w:pPr>
            <w:r>
              <w:rPr>
                <w:spacing w:val="-2"/>
                <w:sz w:val="24"/>
              </w:rPr>
              <w:t>-навчальний наочний посібник;</w:t>
            </w:r>
          </w:p>
          <w:p w:rsidR="00CE2033" w:rsidRDefault="005574A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збірка;</w:t>
            </w:r>
          </w:p>
          <w:p w:rsidR="00CE2033" w:rsidRDefault="005574AA">
            <w:pPr>
              <w:pStyle w:val="TableParagraph"/>
              <w:ind w:left="73" w:right="407"/>
              <w:rPr>
                <w:sz w:val="24"/>
              </w:rPr>
            </w:pPr>
            <w:r>
              <w:rPr>
                <w:spacing w:val="-2"/>
                <w:sz w:val="24"/>
              </w:rPr>
              <w:t>-методична збірка;</w:t>
            </w:r>
          </w:p>
          <w:p w:rsidR="00CE2033" w:rsidRDefault="005574AA">
            <w:pPr>
              <w:pStyle w:val="TableParagraph"/>
              <w:ind w:left="73" w:right="407"/>
              <w:rPr>
                <w:sz w:val="24"/>
              </w:rPr>
            </w:pPr>
            <w:r>
              <w:rPr>
                <w:spacing w:val="-2"/>
                <w:sz w:val="24"/>
              </w:rPr>
              <w:t>-методичний вісник;</w:t>
            </w:r>
          </w:p>
          <w:p w:rsidR="00CE2033" w:rsidRDefault="005574A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стаття;</w:t>
            </w:r>
          </w:p>
          <w:p w:rsidR="00CE2033" w:rsidRDefault="005574AA">
            <w:pPr>
              <w:pStyle w:val="TableParagraph"/>
              <w:ind w:left="73" w:right="407"/>
              <w:rPr>
                <w:sz w:val="24"/>
              </w:rPr>
            </w:pPr>
            <w:r>
              <w:rPr>
                <w:spacing w:val="-2"/>
                <w:sz w:val="24"/>
              </w:rPr>
              <w:t>-методична розробка.</w:t>
            </w:r>
          </w:p>
        </w:tc>
        <w:tc>
          <w:tcPr>
            <w:tcW w:w="2321" w:type="dxa"/>
          </w:tcPr>
          <w:p w:rsidR="00CE2033" w:rsidRDefault="005574AA">
            <w:pPr>
              <w:pStyle w:val="TableParagraph"/>
              <w:spacing w:before="105"/>
              <w:ind w:left="73" w:right="3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розробках, </w:t>
            </w:r>
            <w:r>
              <w:rPr>
                <w:sz w:val="24"/>
              </w:rPr>
              <w:t>публікаціях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чужих розробок, ідей, синтезу або компіляції чужих </w:t>
            </w:r>
            <w:r>
              <w:rPr>
                <w:spacing w:val="-2"/>
                <w:sz w:val="24"/>
              </w:rPr>
              <w:t xml:space="preserve">джерел, використання </w:t>
            </w:r>
            <w:r>
              <w:rPr>
                <w:sz w:val="24"/>
              </w:rPr>
              <w:t xml:space="preserve">Інтернету без </w:t>
            </w:r>
            <w:r>
              <w:rPr>
                <w:spacing w:val="-2"/>
                <w:sz w:val="24"/>
              </w:rPr>
              <w:t xml:space="preserve">посилань, фальсифікація наукових досліджень, неправдива </w:t>
            </w:r>
            <w:r>
              <w:rPr>
                <w:sz w:val="24"/>
              </w:rPr>
              <w:t xml:space="preserve">інформація про власну освітню </w:t>
            </w:r>
            <w:r>
              <w:rPr>
                <w:spacing w:val="-2"/>
                <w:sz w:val="24"/>
              </w:rPr>
              <w:t>діяльність</w:t>
            </w:r>
          </w:p>
          <w:p w:rsidR="00CE2033" w:rsidRDefault="005574AA">
            <w:pPr>
              <w:pStyle w:val="TableParagraph"/>
              <w:spacing w:before="1"/>
              <w:ind w:left="73" w:right="353"/>
              <w:rPr>
                <w:sz w:val="24"/>
              </w:rPr>
            </w:pPr>
            <w:r>
              <w:rPr>
                <w:sz w:val="24"/>
              </w:rPr>
              <w:t>є підставою для відмови в присвоєнні або позбавлені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раніше </w:t>
            </w:r>
            <w:r>
              <w:rPr>
                <w:spacing w:val="-2"/>
                <w:sz w:val="24"/>
              </w:rPr>
              <w:t>присвоєного педагогічного звання, кваліфікаційної категорії;</w:t>
            </w:r>
          </w:p>
          <w:p w:rsidR="00CE2033" w:rsidRDefault="005574AA">
            <w:pPr>
              <w:pStyle w:val="TableParagraph"/>
              <w:ind w:left="73" w:right="112"/>
              <w:rPr>
                <w:sz w:val="24"/>
              </w:rPr>
            </w:pPr>
            <w:r>
              <w:rPr>
                <w:sz w:val="24"/>
              </w:rPr>
              <w:t>Б) в разі встановлення в атестаційний період фактів списування здобувачами під час контрольних зрізів знань,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фальсифікації результатів власної </w:t>
            </w:r>
            <w:r>
              <w:rPr>
                <w:spacing w:val="-2"/>
                <w:sz w:val="24"/>
              </w:rPr>
              <w:t xml:space="preserve">педагогічної діяльності позбавлення педагогічного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 xml:space="preserve">ацівника І, ІІ </w:t>
            </w:r>
            <w:r>
              <w:rPr>
                <w:spacing w:val="-2"/>
                <w:sz w:val="24"/>
              </w:rPr>
              <w:t>кваліфікаційної категорії.</w:t>
            </w:r>
          </w:p>
        </w:tc>
        <w:tc>
          <w:tcPr>
            <w:tcW w:w="2266" w:type="dxa"/>
          </w:tcPr>
          <w:p w:rsidR="00CE2033" w:rsidRDefault="00CE2033">
            <w:pPr>
              <w:pStyle w:val="TableParagraph"/>
              <w:rPr>
                <w:sz w:val="24"/>
              </w:rPr>
            </w:pPr>
          </w:p>
        </w:tc>
      </w:tr>
      <w:tr w:rsidR="00CE2033">
        <w:trPr>
          <w:trHeight w:val="3245"/>
        </w:trPr>
        <w:tc>
          <w:tcPr>
            <w:tcW w:w="1829" w:type="dxa"/>
          </w:tcPr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spacing w:before="104"/>
              <w:rPr>
                <w:sz w:val="24"/>
              </w:rPr>
            </w:pPr>
          </w:p>
          <w:p w:rsidR="00CE2033" w:rsidRDefault="005574AA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Хабарництво</w:t>
            </w:r>
          </w:p>
        </w:tc>
        <w:tc>
          <w:tcPr>
            <w:tcW w:w="1431" w:type="dxa"/>
          </w:tcPr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spacing w:before="104"/>
              <w:rPr>
                <w:sz w:val="24"/>
              </w:rPr>
            </w:pPr>
          </w:p>
          <w:p w:rsidR="00CE2033" w:rsidRDefault="005574AA">
            <w:pPr>
              <w:pStyle w:val="TableParagraph"/>
              <w:ind w:left="74" w:right="18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Учасники освітнього процесу</w:t>
            </w:r>
          </w:p>
        </w:tc>
        <w:tc>
          <w:tcPr>
            <w:tcW w:w="1931" w:type="dxa"/>
          </w:tcPr>
          <w:p w:rsidR="00CE2033" w:rsidRDefault="005574AA">
            <w:pPr>
              <w:pStyle w:val="TableParagraph"/>
              <w:spacing w:before="104"/>
              <w:ind w:left="73" w:right="91"/>
              <w:rPr>
                <w:sz w:val="24"/>
              </w:rPr>
            </w:pPr>
            <w:r>
              <w:rPr>
                <w:sz w:val="24"/>
              </w:rPr>
              <w:t xml:space="preserve">Надання або </w:t>
            </w:r>
            <w:r>
              <w:rPr>
                <w:spacing w:val="-2"/>
                <w:sz w:val="24"/>
              </w:rPr>
              <w:t xml:space="preserve">отримання учасником освітнього </w:t>
            </w:r>
            <w:r>
              <w:rPr>
                <w:sz w:val="24"/>
              </w:rPr>
              <w:t>процесу чи пропозиція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щодо надання чи </w:t>
            </w:r>
            <w:r>
              <w:rPr>
                <w:spacing w:val="-2"/>
                <w:sz w:val="24"/>
              </w:rPr>
              <w:t xml:space="preserve">отримання </w:t>
            </w:r>
            <w:r>
              <w:rPr>
                <w:sz w:val="24"/>
              </w:rPr>
              <w:t>коштів, майна, послуг, пільг чи будь-яких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</w:p>
        </w:tc>
        <w:tc>
          <w:tcPr>
            <w:tcW w:w="2321" w:type="dxa"/>
          </w:tcPr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spacing w:before="104"/>
              <w:rPr>
                <w:sz w:val="24"/>
              </w:rPr>
            </w:pPr>
          </w:p>
          <w:p w:rsidR="00CE2033" w:rsidRDefault="005574AA">
            <w:pPr>
              <w:pStyle w:val="TableParagraph"/>
              <w:ind w:left="73" w:right="464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освітніх послуг за певну </w:t>
            </w:r>
            <w:r>
              <w:rPr>
                <w:spacing w:val="-2"/>
                <w:sz w:val="24"/>
              </w:rPr>
              <w:t xml:space="preserve">незаконну винагороду </w:t>
            </w:r>
            <w:r>
              <w:rPr>
                <w:sz w:val="24"/>
              </w:rPr>
              <w:t>матеріального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 </w:t>
            </w:r>
            <w:r>
              <w:rPr>
                <w:spacing w:val="-2"/>
                <w:sz w:val="24"/>
              </w:rPr>
              <w:t>нематеріального характеру</w:t>
            </w:r>
          </w:p>
        </w:tc>
        <w:tc>
          <w:tcPr>
            <w:tcW w:w="2266" w:type="dxa"/>
          </w:tcPr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rPr>
                <w:sz w:val="24"/>
              </w:rPr>
            </w:pPr>
          </w:p>
          <w:p w:rsidR="00CE2033" w:rsidRDefault="00CE2033">
            <w:pPr>
              <w:pStyle w:val="TableParagraph"/>
              <w:spacing w:before="104"/>
              <w:rPr>
                <w:sz w:val="24"/>
              </w:rPr>
            </w:pPr>
          </w:p>
          <w:p w:rsidR="00CE2033" w:rsidRDefault="005574AA">
            <w:pPr>
              <w:pStyle w:val="TableParagraph"/>
              <w:ind w:left="73" w:right="133"/>
              <w:jc w:val="both"/>
              <w:rPr>
                <w:sz w:val="24"/>
              </w:rPr>
            </w:pPr>
            <w:r>
              <w:rPr>
                <w:sz w:val="24"/>
              </w:rPr>
              <w:t>Залежно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об’єму, може призначатися судом І інстанції</w:t>
            </w:r>
          </w:p>
        </w:tc>
      </w:tr>
    </w:tbl>
    <w:p w:rsidR="00CE2033" w:rsidRDefault="00CE2033">
      <w:pPr>
        <w:pStyle w:val="TableParagraph"/>
        <w:jc w:val="both"/>
        <w:rPr>
          <w:sz w:val="24"/>
        </w:rPr>
        <w:sectPr w:rsidR="00CE2033">
          <w:type w:val="continuous"/>
          <w:pgSz w:w="11910" w:h="16840"/>
          <w:pgMar w:top="1100" w:right="283" w:bottom="280" w:left="1417" w:header="708" w:footer="708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1431"/>
        <w:gridCol w:w="1931"/>
        <w:gridCol w:w="2321"/>
        <w:gridCol w:w="2266"/>
      </w:tblGrid>
      <w:tr w:rsidR="00CE2033">
        <w:trPr>
          <w:trHeight w:val="2969"/>
        </w:trPr>
        <w:tc>
          <w:tcPr>
            <w:tcW w:w="1829" w:type="dxa"/>
          </w:tcPr>
          <w:p w:rsidR="00CE2033" w:rsidRDefault="00CE2033">
            <w:pPr>
              <w:pStyle w:val="TableParagraph"/>
              <w:rPr>
                <w:sz w:val="26"/>
              </w:rPr>
            </w:pPr>
          </w:p>
        </w:tc>
        <w:tc>
          <w:tcPr>
            <w:tcW w:w="1431" w:type="dxa"/>
          </w:tcPr>
          <w:p w:rsidR="00CE2033" w:rsidRDefault="00CE2033">
            <w:pPr>
              <w:pStyle w:val="TableParagraph"/>
              <w:rPr>
                <w:sz w:val="26"/>
              </w:rPr>
            </w:pPr>
          </w:p>
        </w:tc>
        <w:tc>
          <w:tcPr>
            <w:tcW w:w="1931" w:type="dxa"/>
          </w:tcPr>
          <w:p w:rsidR="00CE2033" w:rsidRDefault="005574AA">
            <w:pPr>
              <w:pStyle w:val="TableParagraph"/>
              <w:spacing w:before="105"/>
              <w:ind w:left="73" w:right="7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благ </w:t>
            </w:r>
            <w:r>
              <w:rPr>
                <w:sz w:val="24"/>
              </w:rPr>
              <w:t>матеріального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 </w:t>
            </w:r>
            <w:r>
              <w:rPr>
                <w:spacing w:val="-2"/>
                <w:sz w:val="24"/>
              </w:rPr>
              <w:t xml:space="preserve">нематеріального </w:t>
            </w:r>
            <w:r>
              <w:rPr>
                <w:sz w:val="24"/>
              </w:rPr>
              <w:t xml:space="preserve">характеру з </w:t>
            </w:r>
            <w:r>
              <w:rPr>
                <w:spacing w:val="-2"/>
                <w:sz w:val="24"/>
              </w:rPr>
              <w:t>метою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отримання неправомірної </w:t>
            </w:r>
            <w:r>
              <w:rPr>
                <w:sz w:val="24"/>
              </w:rPr>
              <w:t xml:space="preserve">переваги в </w:t>
            </w:r>
            <w:r>
              <w:rPr>
                <w:spacing w:val="-2"/>
                <w:sz w:val="24"/>
              </w:rPr>
              <w:t>освітньому процесі</w:t>
            </w:r>
          </w:p>
        </w:tc>
        <w:tc>
          <w:tcPr>
            <w:tcW w:w="2321" w:type="dxa"/>
          </w:tcPr>
          <w:p w:rsidR="00CE2033" w:rsidRDefault="00CE2033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CE2033" w:rsidRDefault="00CE2033">
            <w:pPr>
              <w:pStyle w:val="TableParagraph"/>
              <w:rPr>
                <w:sz w:val="26"/>
              </w:rPr>
            </w:pPr>
          </w:p>
        </w:tc>
      </w:tr>
    </w:tbl>
    <w:p w:rsidR="00CE2033" w:rsidRDefault="005574AA">
      <w:pPr>
        <w:pStyle w:val="a4"/>
        <w:numPr>
          <w:ilvl w:val="1"/>
          <w:numId w:val="4"/>
        </w:numPr>
        <w:tabs>
          <w:tab w:val="left" w:pos="1424"/>
        </w:tabs>
        <w:spacing w:before="16"/>
        <w:ind w:right="568" w:firstLine="567"/>
        <w:jc w:val="both"/>
        <w:rPr>
          <w:sz w:val="28"/>
        </w:rPr>
      </w:pPr>
      <w:bookmarkStart w:id="67" w:name="4.2.__Кожна_особа,_стосовно_якої_порушен"/>
      <w:bookmarkEnd w:id="67"/>
      <w:r>
        <w:rPr>
          <w:sz w:val="28"/>
        </w:rPr>
        <w:t xml:space="preserve">Кожна особа, стосовно якої порушено питання про порушення нею </w:t>
      </w:r>
      <w:bookmarkStart w:id="68" w:name="_ознайомлюватися_з_усіма_матеріалами_пе"/>
      <w:bookmarkEnd w:id="68"/>
      <w:r>
        <w:rPr>
          <w:sz w:val="28"/>
        </w:rPr>
        <w:t>академічної доброчесності, має такі права:</w:t>
      </w:r>
    </w:p>
    <w:p w:rsidR="00CE2033" w:rsidRDefault="005574AA">
      <w:pPr>
        <w:pStyle w:val="a4"/>
        <w:numPr>
          <w:ilvl w:val="2"/>
          <w:numId w:val="4"/>
        </w:numPr>
        <w:tabs>
          <w:tab w:val="left" w:pos="1212"/>
        </w:tabs>
        <w:ind w:right="566"/>
        <w:rPr>
          <w:sz w:val="28"/>
        </w:rPr>
      </w:pPr>
      <w:r>
        <w:rPr>
          <w:sz w:val="28"/>
        </w:rPr>
        <w:t xml:space="preserve">ознайомлюватися з усіма матеріалами перевірки щодо встановлення факту порушення академічної доброчесності, подавати до них </w:t>
      </w:r>
      <w:r>
        <w:rPr>
          <w:spacing w:val="-2"/>
          <w:sz w:val="28"/>
        </w:rPr>
        <w:t>зауваження;</w:t>
      </w:r>
    </w:p>
    <w:p w:rsidR="00CE2033" w:rsidRDefault="005574AA">
      <w:pPr>
        <w:pStyle w:val="a4"/>
        <w:numPr>
          <w:ilvl w:val="2"/>
          <w:numId w:val="4"/>
        </w:numPr>
        <w:tabs>
          <w:tab w:val="left" w:pos="1212"/>
        </w:tabs>
        <w:ind w:right="567"/>
        <w:rPr>
          <w:sz w:val="28"/>
        </w:rPr>
      </w:pPr>
      <w:bookmarkStart w:id="69" w:name="_особисто_або_через_представника_надава"/>
      <w:bookmarkEnd w:id="69"/>
      <w:r>
        <w:rPr>
          <w:sz w:val="28"/>
        </w:rPr>
        <w:t>особисто</w:t>
      </w:r>
      <w:r>
        <w:rPr>
          <w:spacing w:val="-7"/>
          <w:sz w:val="28"/>
        </w:rPr>
        <w:t xml:space="preserve"> </w:t>
      </w:r>
      <w:r>
        <w:rPr>
          <w:sz w:val="28"/>
        </w:rPr>
        <w:t>або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представника</w:t>
      </w:r>
      <w:r>
        <w:rPr>
          <w:spacing w:val="-8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-7"/>
          <w:sz w:val="28"/>
        </w:rPr>
        <w:t xml:space="preserve"> </w:t>
      </w:r>
      <w:r>
        <w:rPr>
          <w:sz w:val="28"/>
        </w:rPr>
        <w:t>усні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письмові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пояснення або відмовитися від надання будь-яких пояснень, брати участь у </w:t>
      </w:r>
      <w:bookmarkStart w:id="70" w:name="_знати_про_дату,_час_і_місце_та_бути_пр"/>
      <w:bookmarkEnd w:id="70"/>
      <w:r>
        <w:rPr>
          <w:sz w:val="28"/>
        </w:rPr>
        <w:t>дослідженні доказів порушення академічної доброчесності;</w:t>
      </w:r>
    </w:p>
    <w:p w:rsidR="00CE2033" w:rsidRDefault="005574AA">
      <w:pPr>
        <w:pStyle w:val="a4"/>
        <w:numPr>
          <w:ilvl w:val="2"/>
          <w:numId w:val="4"/>
        </w:numPr>
        <w:tabs>
          <w:tab w:val="left" w:pos="1212"/>
        </w:tabs>
        <w:ind w:right="566"/>
        <w:rPr>
          <w:sz w:val="28"/>
        </w:rPr>
      </w:pPr>
      <w:r>
        <w:rPr>
          <w:sz w:val="28"/>
        </w:rPr>
        <w:t xml:space="preserve">знати про дату, час і місце та бути присутньою під час розгляду питання про встановлення факту порушення академічної </w:t>
      </w:r>
      <w:bookmarkStart w:id="71" w:name="_оскаржити_рішення_про_притягнення_до_а"/>
      <w:bookmarkEnd w:id="71"/>
      <w:r>
        <w:rPr>
          <w:sz w:val="28"/>
        </w:rPr>
        <w:t>доброчесн</w:t>
      </w:r>
      <w:r>
        <w:rPr>
          <w:sz w:val="28"/>
        </w:rPr>
        <w:t>ості та притягнення її до академічної відповідальності;</w:t>
      </w:r>
    </w:p>
    <w:p w:rsidR="00CE2033" w:rsidRDefault="005574AA">
      <w:pPr>
        <w:pStyle w:val="a4"/>
        <w:numPr>
          <w:ilvl w:val="2"/>
          <w:numId w:val="4"/>
        </w:numPr>
        <w:tabs>
          <w:tab w:val="left" w:pos="1212"/>
        </w:tabs>
        <w:ind w:right="568"/>
        <w:rPr>
          <w:sz w:val="28"/>
        </w:rPr>
      </w:pPr>
      <w:r>
        <w:rPr>
          <w:sz w:val="28"/>
        </w:rPr>
        <w:t>оскаржити рішення про притягнення до академічної відповідальності до органу, уповноваженого розглядати апеляції, або до суду.</w:t>
      </w:r>
    </w:p>
    <w:p w:rsidR="00CE2033" w:rsidRDefault="005574AA">
      <w:pPr>
        <w:pStyle w:val="a4"/>
        <w:numPr>
          <w:ilvl w:val="1"/>
          <w:numId w:val="4"/>
        </w:numPr>
        <w:tabs>
          <w:tab w:val="left" w:pos="1338"/>
        </w:tabs>
        <w:spacing w:before="1"/>
        <w:ind w:right="564" w:firstLine="567"/>
        <w:jc w:val="both"/>
        <w:rPr>
          <w:sz w:val="28"/>
        </w:rPr>
      </w:pPr>
      <w:bookmarkStart w:id="72" w:name="4.3._За_дії_(бездіяльність)_за_порушення"/>
      <w:bookmarkEnd w:id="72"/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дії</w:t>
      </w:r>
      <w:r>
        <w:rPr>
          <w:spacing w:val="-16"/>
          <w:sz w:val="28"/>
        </w:rPr>
        <w:t xml:space="preserve"> </w:t>
      </w:r>
      <w:r>
        <w:rPr>
          <w:sz w:val="28"/>
        </w:rPr>
        <w:t>(бездіяльність)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порушенням</w:t>
      </w:r>
      <w:r>
        <w:rPr>
          <w:spacing w:val="-16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17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-15"/>
          <w:sz w:val="28"/>
        </w:rPr>
        <w:t xml:space="preserve"> </w:t>
      </w:r>
      <w:r>
        <w:rPr>
          <w:sz w:val="28"/>
        </w:rPr>
        <w:t>особа може</w:t>
      </w:r>
      <w:r>
        <w:rPr>
          <w:spacing w:val="-4"/>
          <w:sz w:val="28"/>
        </w:rPr>
        <w:t xml:space="preserve"> </w:t>
      </w:r>
      <w:r>
        <w:rPr>
          <w:sz w:val="28"/>
        </w:rPr>
        <w:t>бути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притягнута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інших</w:t>
      </w:r>
      <w:r>
        <w:rPr>
          <w:spacing w:val="-5"/>
          <w:sz w:val="28"/>
        </w:rPr>
        <w:t xml:space="preserve"> </w:t>
      </w:r>
      <w:r>
        <w:rPr>
          <w:sz w:val="28"/>
        </w:rPr>
        <w:t>видів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підстав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порядку, визначених законодавством.</w:t>
      </w:r>
    </w:p>
    <w:p w:rsidR="00CE2033" w:rsidRDefault="005574AA">
      <w:pPr>
        <w:pStyle w:val="1"/>
        <w:spacing w:before="322"/>
        <w:ind w:left="3018" w:right="2016" w:hanging="717"/>
      </w:pPr>
      <w:bookmarkStart w:id="73" w:name="V._Комісія_з_питань_академічної_доброчес"/>
      <w:bookmarkStart w:id="74" w:name="та_етики_педагогічних_працівників"/>
      <w:bookmarkEnd w:id="73"/>
      <w:bookmarkEnd w:id="74"/>
      <w:r>
        <w:t>V.</w:t>
      </w:r>
      <w:r>
        <w:rPr>
          <w:spacing w:val="-8"/>
        </w:rPr>
        <w:t xml:space="preserve"> </w:t>
      </w:r>
      <w:r>
        <w:t>Комісія</w:t>
      </w:r>
      <w:r>
        <w:rPr>
          <w:spacing w:val="-8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питань</w:t>
      </w:r>
      <w:r>
        <w:rPr>
          <w:spacing w:val="-8"/>
        </w:rPr>
        <w:t xml:space="preserve"> </w:t>
      </w:r>
      <w:r>
        <w:t>академічної</w:t>
      </w:r>
      <w:r>
        <w:rPr>
          <w:spacing w:val="-8"/>
        </w:rPr>
        <w:t xml:space="preserve"> </w:t>
      </w:r>
      <w:r>
        <w:t xml:space="preserve">доброчесності </w:t>
      </w:r>
      <w:bookmarkStart w:id="75" w:name="5.1._Комісія_з_питань_академічної_доброч"/>
      <w:bookmarkEnd w:id="75"/>
      <w:r>
        <w:t>та етики педагогічних працівників</w:t>
      </w:r>
    </w:p>
    <w:p w:rsidR="00CE2033" w:rsidRDefault="005574AA">
      <w:pPr>
        <w:pStyle w:val="a4"/>
        <w:numPr>
          <w:ilvl w:val="1"/>
          <w:numId w:val="2"/>
        </w:numPr>
        <w:tabs>
          <w:tab w:val="left" w:pos="1338"/>
        </w:tabs>
        <w:ind w:right="565" w:firstLine="567"/>
        <w:jc w:val="both"/>
        <w:rPr>
          <w:sz w:val="28"/>
        </w:rPr>
      </w:pPr>
      <w:r>
        <w:rPr>
          <w:sz w:val="28"/>
        </w:rPr>
        <w:t>Комісія з питань академічної доброчесності та етики педагогічних працівників – незалежний орган для розгляду питань, пов’язаних із порушенням Положення та моніторингу щодо взаємного дотримання усіма учасниками освітнього процесу морально-етичних норм повед</w:t>
      </w:r>
      <w:r>
        <w:rPr>
          <w:sz w:val="28"/>
        </w:rPr>
        <w:t>інки та правових норм цього Положення.</w:t>
      </w:r>
    </w:p>
    <w:p w:rsidR="00CE2033" w:rsidRDefault="005574AA">
      <w:pPr>
        <w:pStyle w:val="a4"/>
        <w:numPr>
          <w:ilvl w:val="1"/>
          <w:numId w:val="2"/>
        </w:numPr>
        <w:tabs>
          <w:tab w:val="left" w:pos="1338"/>
        </w:tabs>
        <w:ind w:right="564" w:firstLine="567"/>
        <w:jc w:val="both"/>
        <w:rPr>
          <w:sz w:val="28"/>
        </w:rPr>
      </w:pPr>
      <w:bookmarkStart w:id="76" w:name="5.2._У_своїй_діяльності_Комісія_керуєтьс"/>
      <w:bookmarkEnd w:id="76"/>
      <w:r>
        <w:rPr>
          <w:sz w:val="28"/>
        </w:rPr>
        <w:t>У своїй діяльності Комісія керується Конституцією України, законодавством в сфері освіти та загальної середньої освіти, нормативно- правовими актами Міністерства освіти і науки України, Статутом та Правилами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внутрішнь</w:t>
      </w:r>
      <w:r>
        <w:rPr>
          <w:sz w:val="28"/>
        </w:rPr>
        <w:t>ого</w:t>
      </w:r>
      <w:r>
        <w:rPr>
          <w:spacing w:val="-7"/>
          <w:sz w:val="28"/>
        </w:rPr>
        <w:t xml:space="preserve"> </w:t>
      </w:r>
      <w:r>
        <w:rPr>
          <w:sz w:val="28"/>
        </w:rPr>
        <w:t>розпорядку</w:t>
      </w:r>
      <w:r>
        <w:rPr>
          <w:spacing w:val="-7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-8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цим </w:t>
      </w:r>
      <w:bookmarkStart w:id="77" w:name="5.3._Склад_Комісії_затверджується_наказо"/>
      <w:bookmarkEnd w:id="77"/>
      <w:r>
        <w:rPr>
          <w:spacing w:val="-2"/>
          <w:sz w:val="28"/>
        </w:rPr>
        <w:t>Положенням.</w:t>
      </w:r>
    </w:p>
    <w:p w:rsidR="00CE2033" w:rsidRDefault="005574AA">
      <w:pPr>
        <w:pStyle w:val="a4"/>
        <w:numPr>
          <w:ilvl w:val="1"/>
          <w:numId w:val="2"/>
        </w:numPr>
        <w:tabs>
          <w:tab w:val="left" w:pos="1338"/>
        </w:tabs>
        <w:ind w:right="566" w:firstLine="567"/>
        <w:jc w:val="both"/>
        <w:rPr>
          <w:sz w:val="28"/>
        </w:rPr>
      </w:pPr>
      <w:r>
        <w:rPr>
          <w:sz w:val="28"/>
        </w:rPr>
        <w:t xml:space="preserve">Склад Комісії затверджується наказом директора закладу за </w:t>
      </w:r>
      <w:bookmarkStart w:id="78" w:name="5.4._До_складу_Комісії_входять_представн"/>
      <w:bookmarkEnd w:id="78"/>
      <w:r>
        <w:rPr>
          <w:sz w:val="28"/>
        </w:rPr>
        <w:t>поданням педагогічної ради.</w:t>
      </w:r>
    </w:p>
    <w:p w:rsidR="00CE2033" w:rsidRDefault="005574AA">
      <w:pPr>
        <w:pStyle w:val="a4"/>
        <w:numPr>
          <w:ilvl w:val="1"/>
          <w:numId w:val="2"/>
        </w:numPr>
        <w:tabs>
          <w:tab w:val="left" w:pos="1338"/>
        </w:tabs>
        <w:ind w:right="566" w:firstLine="567"/>
        <w:jc w:val="both"/>
        <w:rPr>
          <w:sz w:val="28"/>
        </w:rPr>
      </w:pPr>
      <w:r>
        <w:rPr>
          <w:sz w:val="28"/>
        </w:rPr>
        <w:t>До складу Комісії входять представники педагогічного колективу, батьківської громади, учнівського самоврядування ( за згодою).</w:t>
      </w:r>
    </w:p>
    <w:p w:rsidR="00CE2033" w:rsidRDefault="005574AA">
      <w:pPr>
        <w:pStyle w:val="a4"/>
        <w:numPr>
          <w:ilvl w:val="1"/>
          <w:numId w:val="2"/>
        </w:numPr>
        <w:tabs>
          <w:tab w:val="left" w:pos="1339"/>
        </w:tabs>
        <w:ind w:left="1339" w:hanging="487"/>
        <w:jc w:val="both"/>
        <w:rPr>
          <w:sz w:val="28"/>
        </w:rPr>
      </w:pPr>
      <w:bookmarkStart w:id="79" w:name="5.5._Строк_повноважень_Комісії_становить"/>
      <w:bookmarkEnd w:id="79"/>
      <w:r>
        <w:rPr>
          <w:sz w:val="28"/>
        </w:rPr>
        <w:t>Строк</w:t>
      </w:r>
      <w:r>
        <w:rPr>
          <w:spacing w:val="-11"/>
          <w:sz w:val="28"/>
        </w:rPr>
        <w:t xml:space="preserve"> </w:t>
      </w:r>
      <w:r>
        <w:rPr>
          <w:sz w:val="28"/>
        </w:rPr>
        <w:t>повноважень</w:t>
      </w:r>
      <w:r>
        <w:rPr>
          <w:spacing w:val="-1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11"/>
          <w:sz w:val="28"/>
        </w:rPr>
        <w:t xml:space="preserve"> </w:t>
      </w:r>
      <w:r>
        <w:rPr>
          <w:sz w:val="28"/>
        </w:rPr>
        <w:t>становить</w:t>
      </w:r>
      <w:r>
        <w:rPr>
          <w:spacing w:val="-12"/>
          <w:sz w:val="28"/>
        </w:rPr>
        <w:t xml:space="preserve"> </w:t>
      </w:r>
      <w:r>
        <w:rPr>
          <w:sz w:val="28"/>
        </w:rPr>
        <w:t>3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роки.</w:t>
      </w:r>
    </w:p>
    <w:p w:rsidR="00CE2033" w:rsidRDefault="00CE2033">
      <w:pPr>
        <w:pStyle w:val="a4"/>
        <w:rPr>
          <w:sz w:val="28"/>
        </w:rPr>
        <w:sectPr w:rsidR="00CE2033">
          <w:type w:val="continuous"/>
          <w:pgSz w:w="11910" w:h="16840"/>
          <w:pgMar w:top="1100" w:right="283" w:bottom="280" w:left="1417" w:header="708" w:footer="708" w:gutter="0"/>
          <w:cols w:space="720"/>
        </w:sectPr>
      </w:pPr>
    </w:p>
    <w:p w:rsidR="00CE2033" w:rsidRDefault="005574AA">
      <w:pPr>
        <w:pStyle w:val="a4"/>
        <w:numPr>
          <w:ilvl w:val="1"/>
          <w:numId w:val="2"/>
        </w:numPr>
        <w:tabs>
          <w:tab w:val="left" w:pos="1338"/>
        </w:tabs>
        <w:spacing w:before="75"/>
        <w:ind w:right="565" w:firstLine="567"/>
        <w:jc w:val="both"/>
        <w:rPr>
          <w:sz w:val="28"/>
        </w:rPr>
      </w:pPr>
      <w:bookmarkStart w:id="80" w:name="5.6._Комісія_зі_свого_складу_обирає_Голо"/>
      <w:bookmarkEnd w:id="80"/>
      <w:r>
        <w:rPr>
          <w:sz w:val="28"/>
        </w:rPr>
        <w:lastRenderedPageBreak/>
        <w:t xml:space="preserve">Комісія зі свого складу обирає Голову, заступника та секретаря. Голова </w:t>
      </w:r>
      <w:r>
        <w:rPr>
          <w:sz w:val="28"/>
        </w:rPr>
        <w:t xml:space="preserve">Комісії веде засідання, підписує протоколи та рішення тощо. За відсутності Голови його обов’язки виконує заступник. Повноваження відносно ведення протоколу засідання, технічної підготовки матеріалів до </w:t>
      </w:r>
      <w:bookmarkStart w:id="81" w:name="5.7._Організаційною_формою_роботи_Комісі"/>
      <w:bookmarkEnd w:id="81"/>
      <w:r>
        <w:rPr>
          <w:sz w:val="28"/>
        </w:rPr>
        <w:t>розгляду їх на засіданні тощо здійснює секретар.</w:t>
      </w:r>
    </w:p>
    <w:p w:rsidR="00CE2033" w:rsidRDefault="005574AA">
      <w:pPr>
        <w:pStyle w:val="a4"/>
        <w:numPr>
          <w:ilvl w:val="1"/>
          <w:numId w:val="2"/>
        </w:numPr>
        <w:tabs>
          <w:tab w:val="left" w:pos="1338"/>
        </w:tabs>
        <w:spacing w:before="1"/>
        <w:ind w:right="565" w:firstLine="567"/>
        <w:jc w:val="both"/>
        <w:rPr>
          <w:sz w:val="28"/>
        </w:rPr>
      </w:pPr>
      <w:r>
        <w:rPr>
          <w:sz w:val="28"/>
        </w:rPr>
        <w:t>Орган</w:t>
      </w:r>
      <w:r>
        <w:rPr>
          <w:sz w:val="28"/>
        </w:rPr>
        <w:t xml:space="preserve">ізаційною формою роботи Комісії є засідання. Засідання </w:t>
      </w:r>
      <w:bookmarkStart w:id="82" w:name="5.8._Рішення_приймаються_відкритим_голос"/>
      <w:bookmarkEnd w:id="82"/>
      <w:r>
        <w:rPr>
          <w:sz w:val="28"/>
        </w:rPr>
        <w:t>скликаються при необхідності вирішення оперативних та нагальних питань.</w:t>
      </w:r>
    </w:p>
    <w:p w:rsidR="00CE2033" w:rsidRDefault="005574AA">
      <w:pPr>
        <w:pStyle w:val="a4"/>
        <w:numPr>
          <w:ilvl w:val="1"/>
          <w:numId w:val="2"/>
        </w:numPr>
        <w:tabs>
          <w:tab w:val="left" w:pos="1338"/>
        </w:tabs>
        <w:ind w:right="566" w:firstLine="567"/>
        <w:jc w:val="both"/>
        <w:rPr>
          <w:sz w:val="28"/>
        </w:rPr>
      </w:pPr>
      <w:r>
        <w:rPr>
          <w:sz w:val="28"/>
        </w:rPr>
        <w:t>Рішення приймаються відкритим голосуванням. Рішення вважається прийнятим, якщо за нього проголосувало більше половини присутніх н</w:t>
      </w:r>
      <w:r>
        <w:rPr>
          <w:sz w:val="28"/>
        </w:rPr>
        <w:t>а засіданні Комісії.</w:t>
      </w:r>
    </w:p>
    <w:p w:rsidR="00CE2033" w:rsidRDefault="005574AA">
      <w:pPr>
        <w:pStyle w:val="a4"/>
        <w:numPr>
          <w:ilvl w:val="1"/>
          <w:numId w:val="2"/>
        </w:numPr>
        <w:tabs>
          <w:tab w:val="left" w:pos="1338"/>
        </w:tabs>
        <w:ind w:right="566" w:firstLine="567"/>
        <w:jc w:val="both"/>
        <w:rPr>
          <w:sz w:val="28"/>
        </w:rPr>
      </w:pPr>
      <w:bookmarkStart w:id="83" w:name="5.9._Засідання_Комісії_оформлюється_прот"/>
      <w:bookmarkEnd w:id="83"/>
      <w:r>
        <w:rPr>
          <w:sz w:val="28"/>
        </w:rPr>
        <w:t>Засідання Комісії оформлюється протоколом, який підписує Голова та секретар.</w:t>
      </w:r>
    </w:p>
    <w:p w:rsidR="00CE2033" w:rsidRDefault="005574AA">
      <w:pPr>
        <w:pStyle w:val="a4"/>
        <w:numPr>
          <w:ilvl w:val="1"/>
          <w:numId w:val="2"/>
        </w:numPr>
        <w:tabs>
          <w:tab w:val="left" w:pos="1478"/>
        </w:tabs>
        <w:ind w:right="564" w:firstLine="567"/>
        <w:jc w:val="both"/>
        <w:rPr>
          <w:sz w:val="28"/>
        </w:rPr>
      </w:pPr>
      <w:bookmarkStart w:id="84" w:name="5.10._Комісія_не_менше_одного_разу_на_рі"/>
      <w:bookmarkEnd w:id="84"/>
      <w:r>
        <w:rPr>
          <w:sz w:val="28"/>
        </w:rPr>
        <w:t xml:space="preserve">Комісія не менше одного разу на рік звітує про свою роботу на </w:t>
      </w:r>
      <w:bookmarkStart w:id="85" w:name="5.11._Будь-який_учасник_освітнього_проце"/>
      <w:bookmarkEnd w:id="85"/>
      <w:r>
        <w:rPr>
          <w:sz w:val="28"/>
        </w:rPr>
        <w:t>конференції колективу.</w:t>
      </w:r>
    </w:p>
    <w:p w:rsidR="00CE2033" w:rsidRDefault="005574AA">
      <w:pPr>
        <w:pStyle w:val="a4"/>
        <w:numPr>
          <w:ilvl w:val="1"/>
          <w:numId w:val="2"/>
        </w:numPr>
        <w:tabs>
          <w:tab w:val="left" w:pos="1478"/>
        </w:tabs>
        <w:ind w:right="565" w:firstLine="567"/>
        <w:jc w:val="both"/>
        <w:rPr>
          <w:sz w:val="28"/>
        </w:rPr>
      </w:pPr>
      <w:r>
        <w:rPr>
          <w:sz w:val="28"/>
        </w:rPr>
        <w:t>Будь-який учасник освітнього процесу, якому стали відомі факти порушення норм цього Положення чи підготовки про можливість такого порушення,</w:t>
      </w:r>
      <w:r>
        <w:rPr>
          <w:spacing w:val="-10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-9"/>
          <w:sz w:val="28"/>
        </w:rPr>
        <w:t xml:space="preserve"> </w:t>
      </w:r>
      <w:r>
        <w:rPr>
          <w:sz w:val="28"/>
        </w:rPr>
        <w:t>звернутися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-9"/>
          <w:sz w:val="28"/>
        </w:rPr>
        <w:t xml:space="preserve"> </w:t>
      </w:r>
      <w:r>
        <w:rPr>
          <w:sz w:val="28"/>
        </w:rPr>
        <w:t>або</w:t>
      </w:r>
      <w:r>
        <w:rPr>
          <w:spacing w:val="-8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-9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9"/>
          <w:sz w:val="28"/>
        </w:rPr>
        <w:t xml:space="preserve"> </w:t>
      </w:r>
      <w:r>
        <w:rPr>
          <w:sz w:val="28"/>
        </w:rPr>
        <w:t>письмовою заявою на ім’я її голови. У заяві обов’язково зазнач</w:t>
      </w:r>
      <w:r>
        <w:rPr>
          <w:sz w:val="28"/>
        </w:rPr>
        <w:t>аються особисті дані заявника (П.І.Б., контактні дані: адреса, телефон, посада, клас, особистий підпис).</w:t>
      </w:r>
      <w:r>
        <w:rPr>
          <w:spacing w:val="-6"/>
          <w:sz w:val="28"/>
        </w:rPr>
        <w:t xml:space="preserve"> </w:t>
      </w:r>
      <w:r>
        <w:rPr>
          <w:sz w:val="28"/>
        </w:rPr>
        <w:t>Анонімні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</w:t>
      </w:r>
      <w:r>
        <w:rPr>
          <w:spacing w:val="-5"/>
          <w:sz w:val="28"/>
        </w:rPr>
        <w:t xml:space="preserve"> </w:t>
      </w:r>
      <w:r>
        <w:rPr>
          <w:sz w:val="28"/>
        </w:rPr>
        <w:t>чи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заяви,</w:t>
      </w:r>
      <w:r>
        <w:rPr>
          <w:spacing w:val="-5"/>
          <w:sz w:val="28"/>
        </w:rPr>
        <w:t xml:space="preserve"> </w:t>
      </w:r>
      <w:r>
        <w:rPr>
          <w:sz w:val="28"/>
        </w:rPr>
        <w:t>викладені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некоректній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формі,</w:t>
      </w:r>
      <w:r>
        <w:rPr>
          <w:spacing w:val="-5"/>
          <w:sz w:val="28"/>
        </w:rPr>
        <w:t xml:space="preserve"> </w:t>
      </w:r>
      <w:r>
        <w:rPr>
          <w:sz w:val="28"/>
        </w:rPr>
        <w:t>Комісією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не </w:t>
      </w:r>
      <w:r>
        <w:rPr>
          <w:spacing w:val="-2"/>
          <w:sz w:val="28"/>
        </w:rPr>
        <w:t>розглядаються.</w:t>
      </w:r>
    </w:p>
    <w:p w:rsidR="00CE2033" w:rsidRDefault="005574AA">
      <w:pPr>
        <w:pStyle w:val="a4"/>
        <w:numPr>
          <w:ilvl w:val="1"/>
          <w:numId w:val="2"/>
        </w:numPr>
        <w:tabs>
          <w:tab w:val="left" w:pos="1478"/>
        </w:tabs>
        <w:ind w:right="565" w:firstLine="567"/>
        <w:jc w:val="both"/>
        <w:rPr>
          <w:sz w:val="28"/>
        </w:rPr>
      </w:pPr>
      <w:bookmarkStart w:id="86" w:name="5.12._На_засідання_Комісії_запрошуються_"/>
      <w:bookmarkEnd w:id="86"/>
      <w:r>
        <w:rPr>
          <w:sz w:val="28"/>
        </w:rPr>
        <w:t xml:space="preserve">На засідання Комісії запрошуються заявник та особа, відносно якої </w:t>
      </w:r>
      <w:bookmarkStart w:id="87" w:name="5.13._За_результатами_проведених_засідан"/>
      <w:bookmarkEnd w:id="87"/>
      <w:r>
        <w:rPr>
          <w:sz w:val="28"/>
        </w:rPr>
        <w:t>ро</w:t>
      </w:r>
      <w:r>
        <w:rPr>
          <w:sz w:val="28"/>
        </w:rPr>
        <w:t>зглядається питання щодо порушення Кодексу академічної доброчесності.</w:t>
      </w:r>
    </w:p>
    <w:p w:rsidR="00CE2033" w:rsidRDefault="005574AA">
      <w:pPr>
        <w:pStyle w:val="a4"/>
        <w:numPr>
          <w:ilvl w:val="1"/>
          <w:numId w:val="2"/>
        </w:numPr>
        <w:tabs>
          <w:tab w:val="left" w:pos="1478"/>
        </w:tabs>
        <w:ind w:right="565" w:firstLine="567"/>
        <w:jc w:val="both"/>
        <w:rPr>
          <w:sz w:val="28"/>
        </w:rPr>
      </w:pPr>
      <w:r>
        <w:rPr>
          <w:sz w:val="28"/>
        </w:rPr>
        <w:t>За результатами проведених засідань Комісія готує вмотивовані рішення у вигляді висновків щодо порушення чи не порушення норм цього Положення.</w:t>
      </w:r>
      <w:r>
        <w:rPr>
          <w:spacing w:val="-12"/>
          <w:sz w:val="28"/>
        </w:rPr>
        <w:t xml:space="preserve"> </w:t>
      </w:r>
      <w:r>
        <w:rPr>
          <w:sz w:val="28"/>
        </w:rPr>
        <w:t>Зазначені</w:t>
      </w:r>
      <w:r>
        <w:rPr>
          <w:spacing w:val="-11"/>
          <w:sz w:val="28"/>
        </w:rPr>
        <w:t xml:space="preserve"> </w:t>
      </w:r>
      <w:r>
        <w:rPr>
          <w:sz w:val="28"/>
        </w:rPr>
        <w:t>висновки</w:t>
      </w:r>
      <w:r>
        <w:rPr>
          <w:spacing w:val="-11"/>
          <w:sz w:val="28"/>
        </w:rPr>
        <w:t xml:space="preserve"> </w:t>
      </w:r>
      <w:r>
        <w:rPr>
          <w:sz w:val="28"/>
        </w:rPr>
        <w:t>носять</w:t>
      </w:r>
      <w:r>
        <w:rPr>
          <w:spacing w:val="-12"/>
          <w:sz w:val="28"/>
        </w:rPr>
        <w:t xml:space="preserve"> </w:t>
      </w:r>
      <w:r>
        <w:rPr>
          <w:sz w:val="28"/>
        </w:rPr>
        <w:t>рекомендаційний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-10"/>
          <w:sz w:val="28"/>
        </w:rPr>
        <w:t xml:space="preserve"> </w:t>
      </w:r>
      <w:r>
        <w:rPr>
          <w:sz w:val="28"/>
        </w:rPr>
        <w:t>подаються директору</w:t>
      </w:r>
      <w:r>
        <w:rPr>
          <w:spacing w:val="-14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подальшого</w:t>
      </w:r>
      <w:r>
        <w:rPr>
          <w:spacing w:val="-14"/>
          <w:sz w:val="28"/>
        </w:rPr>
        <w:t xml:space="preserve"> </w:t>
      </w:r>
      <w:r>
        <w:rPr>
          <w:sz w:val="28"/>
        </w:rPr>
        <w:t>вживання</w:t>
      </w:r>
      <w:r>
        <w:rPr>
          <w:spacing w:val="-14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-15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14"/>
          <w:sz w:val="28"/>
        </w:rPr>
        <w:t xml:space="preserve"> </w:t>
      </w:r>
      <w:r>
        <w:rPr>
          <w:sz w:val="28"/>
        </w:rPr>
        <w:t>морального, дисциплінарного чи адміністративного характеру.</w:t>
      </w:r>
    </w:p>
    <w:p w:rsidR="00CE2033" w:rsidRDefault="005574AA">
      <w:pPr>
        <w:pStyle w:val="a4"/>
        <w:numPr>
          <w:ilvl w:val="1"/>
          <w:numId w:val="2"/>
        </w:numPr>
        <w:tabs>
          <w:tab w:val="left" w:pos="1479"/>
        </w:tabs>
        <w:spacing w:line="322" w:lineRule="exact"/>
        <w:ind w:left="1479" w:hanging="627"/>
        <w:jc w:val="both"/>
        <w:rPr>
          <w:sz w:val="28"/>
        </w:rPr>
      </w:pPr>
      <w:bookmarkStart w:id="88" w:name="5.14._Повноваження_Комісії:"/>
      <w:bookmarkEnd w:id="88"/>
      <w:r>
        <w:rPr>
          <w:spacing w:val="-2"/>
          <w:sz w:val="28"/>
        </w:rPr>
        <w:t>Повноваження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Комісії:</w:t>
      </w:r>
    </w:p>
    <w:p w:rsidR="00CE2033" w:rsidRDefault="005574AA">
      <w:pPr>
        <w:pStyle w:val="a4"/>
        <w:numPr>
          <w:ilvl w:val="2"/>
          <w:numId w:val="2"/>
        </w:numPr>
        <w:tabs>
          <w:tab w:val="left" w:pos="1135"/>
        </w:tabs>
        <w:ind w:right="566"/>
        <w:rPr>
          <w:sz w:val="28"/>
        </w:rPr>
      </w:pPr>
      <w:bookmarkStart w:id="89" w:name="_одержувати,_розглядати,_здійснювати_ан"/>
      <w:bookmarkEnd w:id="89"/>
      <w:r>
        <w:rPr>
          <w:sz w:val="28"/>
        </w:rPr>
        <w:t>одержувати, розглядати, здійснювати аналіз заяв щодо порушення норм цього Положення та готув</w:t>
      </w:r>
      <w:r>
        <w:rPr>
          <w:sz w:val="28"/>
        </w:rPr>
        <w:t>ати відповідні висновки;</w:t>
      </w:r>
    </w:p>
    <w:p w:rsidR="00CE2033" w:rsidRDefault="005574AA">
      <w:pPr>
        <w:pStyle w:val="a4"/>
        <w:numPr>
          <w:ilvl w:val="2"/>
          <w:numId w:val="2"/>
        </w:numPr>
        <w:tabs>
          <w:tab w:val="left" w:pos="1135"/>
        </w:tabs>
        <w:ind w:right="566"/>
        <w:rPr>
          <w:sz w:val="28"/>
        </w:rPr>
      </w:pPr>
      <w:bookmarkStart w:id="90" w:name="_залучати_до_своєї_роботи_експертів_з_т"/>
      <w:bookmarkEnd w:id="90"/>
      <w:r>
        <w:rPr>
          <w:sz w:val="28"/>
        </w:rPr>
        <w:t xml:space="preserve">залучати до своєї роботи експертів з тієї чи іншої галузі, а також використовувати технічні і програмні засоби для достовірного встановлення фактів порушення норм академічної доброчесності за </w:t>
      </w:r>
      <w:bookmarkStart w:id="91" w:name="_проводити_інформаційну_роботу_щодо_поп"/>
      <w:bookmarkEnd w:id="91"/>
      <w:r>
        <w:rPr>
          <w:sz w:val="28"/>
        </w:rPr>
        <w:t>поданою заявою;</w:t>
      </w:r>
    </w:p>
    <w:p w:rsidR="00CE2033" w:rsidRDefault="005574AA">
      <w:pPr>
        <w:pStyle w:val="a4"/>
        <w:numPr>
          <w:ilvl w:val="2"/>
          <w:numId w:val="2"/>
        </w:numPr>
        <w:tabs>
          <w:tab w:val="left" w:pos="1135"/>
        </w:tabs>
        <w:ind w:right="567"/>
        <w:rPr>
          <w:sz w:val="28"/>
        </w:rPr>
      </w:pPr>
      <w:r>
        <w:rPr>
          <w:sz w:val="28"/>
        </w:rPr>
        <w:t xml:space="preserve">проводити інформаційну </w:t>
      </w:r>
      <w:r>
        <w:rPr>
          <w:sz w:val="28"/>
        </w:rPr>
        <w:t>роботу щодо популяризації принципів академічної доброчесності та професійної етики педагогічних працівників та здобувачів освіти;</w:t>
      </w:r>
    </w:p>
    <w:p w:rsidR="00CE2033" w:rsidRDefault="005574AA">
      <w:pPr>
        <w:pStyle w:val="a4"/>
        <w:numPr>
          <w:ilvl w:val="2"/>
          <w:numId w:val="2"/>
        </w:numPr>
        <w:tabs>
          <w:tab w:val="left" w:pos="1135"/>
        </w:tabs>
        <w:ind w:right="568"/>
        <w:rPr>
          <w:sz w:val="28"/>
        </w:rPr>
      </w:pPr>
      <w:bookmarkStart w:id="92" w:name="_ініціювати,_проводити_та_підтримувати_"/>
      <w:bookmarkEnd w:id="92"/>
      <w:r>
        <w:rPr>
          <w:sz w:val="28"/>
        </w:rPr>
        <w:t xml:space="preserve">ініціювати, проводити та підтримувати дослідження з академічної </w:t>
      </w:r>
      <w:r>
        <w:rPr>
          <w:spacing w:val="-2"/>
          <w:sz w:val="28"/>
        </w:rPr>
        <w:t>доброчесності;</w:t>
      </w:r>
    </w:p>
    <w:p w:rsidR="00CE2033" w:rsidRDefault="005574AA">
      <w:pPr>
        <w:pStyle w:val="a4"/>
        <w:numPr>
          <w:ilvl w:val="2"/>
          <w:numId w:val="2"/>
        </w:numPr>
        <w:tabs>
          <w:tab w:val="left" w:pos="1135"/>
        </w:tabs>
        <w:ind w:right="567"/>
        <w:rPr>
          <w:sz w:val="28"/>
        </w:rPr>
      </w:pPr>
      <w:bookmarkStart w:id="93" w:name="_готувати_пропозиції_щодо_підвищення_еф"/>
      <w:bookmarkEnd w:id="93"/>
      <w:r>
        <w:rPr>
          <w:sz w:val="28"/>
        </w:rPr>
        <w:t>готувати пропозиції щодо підвищення ефективност</w:t>
      </w:r>
      <w:r>
        <w:rPr>
          <w:sz w:val="28"/>
        </w:rPr>
        <w:t>і впровадження принципів академічної доброчесності в закладі;</w:t>
      </w:r>
    </w:p>
    <w:p w:rsidR="00CE2033" w:rsidRDefault="005574AA">
      <w:pPr>
        <w:pStyle w:val="a4"/>
        <w:numPr>
          <w:ilvl w:val="2"/>
          <w:numId w:val="2"/>
        </w:numPr>
        <w:tabs>
          <w:tab w:val="left" w:pos="1135"/>
        </w:tabs>
        <w:ind w:right="566"/>
        <w:rPr>
          <w:sz w:val="28"/>
        </w:rPr>
      </w:pPr>
      <w:bookmarkStart w:id="94" w:name="_надавати_рекомендації_та_консультації_"/>
      <w:bookmarkEnd w:id="94"/>
      <w:r>
        <w:rPr>
          <w:sz w:val="28"/>
        </w:rPr>
        <w:t>надавати рекомендації та консультації щодо способів і шляхів більш ефективного дотримання норм цього Положення.</w:t>
      </w:r>
    </w:p>
    <w:p w:rsidR="00CE2033" w:rsidRDefault="00CE2033">
      <w:pPr>
        <w:pStyle w:val="a4"/>
        <w:rPr>
          <w:sz w:val="28"/>
        </w:rPr>
        <w:sectPr w:rsidR="00CE2033">
          <w:pgSz w:w="11910" w:h="16840"/>
          <w:pgMar w:top="1040" w:right="283" w:bottom="280" w:left="1417" w:header="708" w:footer="708" w:gutter="0"/>
          <w:cols w:space="720"/>
        </w:sectPr>
      </w:pPr>
    </w:p>
    <w:p w:rsidR="00CE2033" w:rsidRDefault="005574AA">
      <w:pPr>
        <w:pStyle w:val="1"/>
        <w:spacing w:before="75" w:line="322" w:lineRule="exact"/>
        <w:ind w:left="3559"/>
      </w:pPr>
      <w:r>
        <w:lastRenderedPageBreak/>
        <w:t>VI.</w:t>
      </w:r>
      <w:r>
        <w:rPr>
          <w:spacing w:val="-13"/>
        </w:rPr>
        <w:t xml:space="preserve"> </w:t>
      </w:r>
      <w:r>
        <w:t>Прикінцеві</w:t>
      </w:r>
      <w:r>
        <w:rPr>
          <w:spacing w:val="-11"/>
        </w:rPr>
        <w:t xml:space="preserve"> </w:t>
      </w:r>
      <w:r>
        <w:rPr>
          <w:spacing w:val="-2"/>
        </w:rPr>
        <w:t>положення</w:t>
      </w:r>
    </w:p>
    <w:p w:rsidR="00CE2033" w:rsidRDefault="005574AA">
      <w:pPr>
        <w:pStyle w:val="a4"/>
        <w:numPr>
          <w:ilvl w:val="1"/>
          <w:numId w:val="1"/>
        </w:numPr>
        <w:tabs>
          <w:tab w:val="left" w:pos="1338"/>
        </w:tabs>
        <w:ind w:right="563" w:firstLine="567"/>
        <w:jc w:val="both"/>
        <w:rPr>
          <w:sz w:val="28"/>
        </w:rPr>
      </w:pPr>
      <w:r>
        <w:rPr>
          <w:sz w:val="28"/>
        </w:rPr>
        <w:t>Учасники освітнього процесу повинні бути озна</w:t>
      </w:r>
      <w:r>
        <w:rPr>
          <w:sz w:val="28"/>
        </w:rPr>
        <w:t>йомлені з Положенням про академічну доброчесність. Незнання або нерозуміння норм цього Положення не є виправданням неетичної поведінки.</w:t>
      </w:r>
    </w:p>
    <w:p w:rsidR="00CE2033" w:rsidRDefault="005574AA">
      <w:pPr>
        <w:pStyle w:val="a4"/>
        <w:numPr>
          <w:ilvl w:val="1"/>
          <w:numId w:val="1"/>
        </w:numPr>
        <w:tabs>
          <w:tab w:val="left" w:pos="1338"/>
        </w:tabs>
        <w:ind w:right="565" w:firstLine="567"/>
        <w:jc w:val="both"/>
        <w:rPr>
          <w:sz w:val="28"/>
        </w:rPr>
      </w:pPr>
      <w:r>
        <w:rPr>
          <w:sz w:val="28"/>
        </w:rPr>
        <w:t>Зміни та доповнення до Положення можуть бути внесені будь-яким учасником освітнього процесу за поданням до педагогічної ради гімназії та вводяться в дію наказом директора гімназії.</w:t>
      </w:r>
    </w:p>
    <w:sectPr w:rsidR="00CE2033">
      <w:pgSz w:w="11910" w:h="16840"/>
      <w:pgMar w:top="1040" w:right="283" w:bottom="28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B85"/>
    <w:multiLevelType w:val="multilevel"/>
    <w:tmpl w:val="DA5808E6"/>
    <w:lvl w:ilvl="0">
      <w:start w:val="2"/>
      <w:numFmt w:val="decimal"/>
      <w:lvlText w:val="%1"/>
      <w:lvlJc w:val="left"/>
      <w:pPr>
        <w:ind w:left="284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84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84" w:hanging="7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3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4">
      <w:numFmt w:val="bullet"/>
      <w:lvlText w:val="•"/>
      <w:lvlJc w:val="left"/>
      <w:pPr>
        <w:ind w:left="2795" w:hanging="28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30" w:hanging="28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265" w:hanging="28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00" w:hanging="28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36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0674348E"/>
    <w:multiLevelType w:val="multilevel"/>
    <w:tmpl w:val="CE1CC5F6"/>
    <w:lvl w:ilvl="0">
      <w:start w:val="6"/>
      <w:numFmt w:val="decimal"/>
      <w:lvlText w:val="%1"/>
      <w:lvlJc w:val="left"/>
      <w:pPr>
        <w:ind w:left="284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84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65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57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50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4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35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8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21" w:hanging="490"/>
      </w:pPr>
      <w:rPr>
        <w:rFonts w:hint="default"/>
        <w:lang w:val="uk-UA" w:eastAsia="en-US" w:bidi="ar-SA"/>
      </w:rPr>
    </w:lvl>
  </w:abstractNum>
  <w:abstractNum w:abstractNumId="2" w15:restartNumberingAfterBreak="0">
    <w:nsid w:val="33946FB9"/>
    <w:multiLevelType w:val="multilevel"/>
    <w:tmpl w:val="05C49CF4"/>
    <w:lvl w:ilvl="0">
      <w:start w:val="4"/>
      <w:numFmt w:val="decimal"/>
      <w:lvlText w:val="%1"/>
      <w:lvlJc w:val="left"/>
      <w:pPr>
        <w:ind w:left="284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84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3">
      <w:numFmt w:val="bullet"/>
      <w:lvlText w:val="•"/>
      <w:lvlJc w:val="left"/>
      <w:pPr>
        <w:ind w:left="3216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15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13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12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09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4118793F"/>
    <w:multiLevelType w:val="multilevel"/>
    <w:tmpl w:val="D95E7504"/>
    <w:lvl w:ilvl="0">
      <w:start w:val="3"/>
      <w:numFmt w:val="decimal"/>
      <w:lvlText w:val="%1"/>
      <w:lvlJc w:val="left"/>
      <w:pPr>
        <w:ind w:left="284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84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84" w:hanging="7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57" w:hanging="7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50" w:hanging="7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43" w:hanging="7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35" w:hanging="7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8" w:hanging="7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21" w:hanging="700"/>
      </w:pPr>
      <w:rPr>
        <w:rFonts w:hint="default"/>
        <w:lang w:val="uk-UA" w:eastAsia="en-US" w:bidi="ar-SA"/>
      </w:rPr>
    </w:lvl>
  </w:abstractNum>
  <w:abstractNum w:abstractNumId="4" w15:restartNumberingAfterBreak="0">
    <w:nsid w:val="57BB56AA"/>
    <w:multiLevelType w:val="hybridMultilevel"/>
    <w:tmpl w:val="F6E2EDD6"/>
    <w:lvl w:ilvl="0" w:tplc="D6169E12">
      <w:numFmt w:val="bullet"/>
      <w:lvlText w:val="-"/>
      <w:lvlJc w:val="left"/>
      <w:pPr>
        <w:ind w:left="73" w:hanging="164"/>
      </w:pPr>
      <w:rPr>
        <w:rFonts w:ascii="Times New Roman" w:eastAsia="Times New Roman" w:hAnsi="Times New Roman" w:cs="Times New Roman" w:hint="default"/>
        <w:spacing w:val="0"/>
        <w:w w:val="99"/>
        <w:lang w:val="uk-UA" w:eastAsia="en-US" w:bidi="ar-SA"/>
      </w:rPr>
    </w:lvl>
    <w:lvl w:ilvl="1" w:tplc="C0BC9936">
      <w:numFmt w:val="bullet"/>
      <w:lvlText w:val="•"/>
      <w:lvlJc w:val="left"/>
      <w:pPr>
        <w:ind w:left="264" w:hanging="164"/>
      </w:pPr>
      <w:rPr>
        <w:rFonts w:hint="default"/>
        <w:lang w:val="uk-UA" w:eastAsia="en-US" w:bidi="ar-SA"/>
      </w:rPr>
    </w:lvl>
    <w:lvl w:ilvl="2" w:tplc="5622C284">
      <w:numFmt w:val="bullet"/>
      <w:lvlText w:val="•"/>
      <w:lvlJc w:val="left"/>
      <w:pPr>
        <w:ind w:left="448" w:hanging="164"/>
      </w:pPr>
      <w:rPr>
        <w:rFonts w:hint="default"/>
        <w:lang w:val="uk-UA" w:eastAsia="en-US" w:bidi="ar-SA"/>
      </w:rPr>
    </w:lvl>
    <w:lvl w:ilvl="3" w:tplc="C622A38A">
      <w:numFmt w:val="bullet"/>
      <w:lvlText w:val="•"/>
      <w:lvlJc w:val="left"/>
      <w:pPr>
        <w:ind w:left="632" w:hanging="164"/>
      </w:pPr>
      <w:rPr>
        <w:rFonts w:hint="default"/>
        <w:lang w:val="uk-UA" w:eastAsia="en-US" w:bidi="ar-SA"/>
      </w:rPr>
    </w:lvl>
    <w:lvl w:ilvl="4" w:tplc="7708FD58">
      <w:numFmt w:val="bullet"/>
      <w:lvlText w:val="•"/>
      <w:lvlJc w:val="left"/>
      <w:pPr>
        <w:ind w:left="816" w:hanging="164"/>
      </w:pPr>
      <w:rPr>
        <w:rFonts w:hint="default"/>
        <w:lang w:val="uk-UA" w:eastAsia="en-US" w:bidi="ar-SA"/>
      </w:rPr>
    </w:lvl>
    <w:lvl w:ilvl="5" w:tplc="BB1821A6">
      <w:numFmt w:val="bullet"/>
      <w:lvlText w:val="•"/>
      <w:lvlJc w:val="left"/>
      <w:pPr>
        <w:ind w:left="1000" w:hanging="164"/>
      </w:pPr>
      <w:rPr>
        <w:rFonts w:hint="default"/>
        <w:lang w:val="uk-UA" w:eastAsia="en-US" w:bidi="ar-SA"/>
      </w:rPr>
    </w:lvl>
    <w:lvl w:ilvl="6" w:tplc="6270C444">
      <w:numFmt w:val="bullet"/>
      <w:lvlText w:val="•"/>
      <w:lvlJc w:val="left"/>
      <w:pPr>
        <w:ind w:left="1184" w:hanging="164"/>
      </w:pPr>
      <w:rPr>
        <w:rFonts w:hint="default"/>
        <w:lang w:val="uk-UA" w:eastAsia="en-US" w:bidi="ar-SA"/>
      </w:rPr>
    </w:lvl>
    <w:lvl w:ilvl="7" w:tplc="14DE07DC">
      <w:numFmt w:val="bullet"/>
      <w:lvlText w:val="•"/>
      <w:lvlJc w:val="left"/>
      <w:pPr>
        <w:ind w:left="1368" w:hanging="164"/>
      </w:pPr>
      <w:rPr>
        <w:rFonts w:hint="default"/>
        <w:lang w:val="uk-UA" w:eastAsia="en-US" w:bidi="ar-SA"/>
      </w:rPr>
    </w:lvl>
    <w:lvl w:ilvl="8" w:tplc="FD7AC426">
      <w:numFmt w:val="bullet"/>
      <w:lvlText w:val="•"/>
      <w:lvlJc w:val="left"/>
      <w:pPr>
        <w:ind w:left="1552" w:hanging="164"/>
      </w:pPr>
      <w:rPr>
        <w:rFonts w:hint="default"/>
        <w:lang w:val="uk-UA" w:eastAsia="en-US" w:bidi="ar-SA"/>
      </w:rPr>
    </w:lvl>
  </w:abstractNum>
  <w:abstractNum w:abstractNumId="5" w15:restartNumberingAfterBreak="0">
    <w:nsid w:val="5AA1146C"/>
    <w:multiLevelType w:val="hybridMultilevel"/>
    <w:tmpl w:val="6FF0EDFC"/>
    <w:lvl w:ilvl="0" w:tplc="A640957E">
      <w:numFmt w:val="bullet"/>
      <w:lvlText w:val=""/>
      <w:lvlJc w:val="left"/>
      <w:pPr>
        <w:ind w:left="1277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99A2499A">
      <w:numFmt w:val="bullet"/>
      <w:lvlText w:val="•"/>
      <w:lvlJc w:val="left"/>
      <w:pPr>
        <w:ind w:left="2172" w:hanging="426"/>
      </w:pPr>
      <w:rPr>
        <w:rFonts w:hint="default"/>
        <w:lang w:val="uk-UA" w:eastAsia="en-US" w:bidi="ar-SA"/>
      </w:rPr>
    </w:lvl>
    <w:lvl w:ilvl="2" w:tplc="1E5E70AE">
      <w:numFmt w:val="bullet"/>
      <w:lvlText w:val="•"/>
      <w:lvlJc w:val="left"/>
      <w:pPr>
        <w:ind w:left="3065" w:hanging="426"/>
      </w:pPr>
      <w:rPr>
        <w:rFonts w:hint="default"/>
        <w:lang w:val="uk-UA" w:eastAsia="en-US" w:bidi="ar-SA"/>
      </w:rPr>
    </w:lvl>
    <w:lvl w:ilvl="3" w:tplc="4A18CCFA">
      <w:numFmt w:val="bullet"/>
      <w:lvlText w:val="•"/>
      <w:lvlJc w:val="left"/>
      <w:pPr>
        <w:ind w:left="3957" w:hanging="426"/>
      </w:pPr>
      <w:rPr>
        <w:rFonts w:hint="default"/>
        <w:lang w:val="uk-UA" w:eastAsia="en-US" w:bidi="ar-SA"/>
      </w:rPr>
    </w:lvl>
    <w:lvl w:ilvl="4" w:tplc="0748AF88">
      <w:numFmt w:val="bullet"/>
      <w:lvlText w:val="•"/>
      <w:lvlJc w:val="left"/>
      <w:pPr>
        <w:ind w:left="4850" w:hanging="426"/>
      </w:pPr>
      <w:rPr>
        <w:rFonts w:hint="default"/>
        <w:lang w:val="uk-UA" w:eastAsia="en-US" w:bidi="ar-SA"/>
      </w:rPr>
    </w:lvl>
    <w:lvl w:ilvl="5" w:tplc="8C7CFC7E">
      <w:numFmt w:val="bullet"/>
      <w:lvlText w:val="•"/>
      <w:lvlJc w:val="left"/>
      <w:pPr>
        <w:ind w:left="5743" w:hanging="426"/>
      </w:pPr>
      <w:rPr>
        <w:rFonts w:hint="default"/>
        <w:lang w:val="uk-UA" w:eastAsia="en-US" w:bidi="ar-SA"/>
      </w:rPr>
    </w:lvl>
    <w:lvl w:ilvl="6" w:tplc="F9140460">
      <w:numFmt w:val="bullet"/>
      <w:lvlText w:val="•"/>
      <w:lvlJc w:val="left"/>
      <w:pPr>
        <w:ind w:left="6635" w:hanging="426"/>
      </w:pPr>
      <w:rPr>
        <w:rFonts w:hint="default"/>
        <w:lang w:val="uk-UA" w:eastAsia="en-US" w:bidi="ar-SA"/>
      </w:rPr>
    </w:lvl>
    <w:lvl w:ilvl="7" w:tplc="47226ED2">
      <w:numFmt w:val="bullet"/>
      <w:lvlText w:val="•"/>
      <w:lvlJc w:val="left"/>
      <w:pPr>
        <w:ind w:left="7528" w:hanging="426"/>
      </w:pPr>
      <w:rPr>
        <w:rFonts w:hint="default"/>
        <w:lang w:val="uk-UA" w:eastAsia="en-US" w:bidi="ar-SA"/>
      </w:rPr>
    </w:lvl>
    <w:lvl w:ilvl="8" w:tplc="E82697AC">
      <w:numFmt w:val="bullet"/>
      <w:lvlText w:val="•"/>
      <w:lvlJc w:val="left"/>
      <w:pPr>
        <w:ind w:left="8421" w:hanging="426"/>
      </w:pPr>
      <w:rPr>
        <w:rFonts w:hint="default"/>
        <w:lang w:val="uk-UA" w:eastAsia="en-US" w:bidi="ar-SA"/>
      </w:rPr>
    </w:lvl>
  </w:abstractNum>
  <w:abstractNum w:abstractNumId="6" w15:restartNumberingAfterBreak="0">
    <w:nsid w:val="5AF82709"/>
    <w:multiLevelType w:val="multilevel"/>
    <w:tmpl w:val="BB7AE718"/>
    <w:lvl w:ilvl="0">
      <w:start w:val="1"/>
      <w:numFmt w:val="decimal"/>
      <w:lvlText w:val="%1"/>
      <w:lvlJc w:val="left"/>
      <w:pPr>
        <w:ind w:left="284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84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65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57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50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4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35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8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21" w:hanging="490"/>
      </w:pPr>
      <w:rPr>
        <w:rFonts w:hint="default"/>
        <w:lang w:val="uk-UA" w:eastAsia="en-US" w:bidi="ar-SA"/>
      </w:rPr>
    </w:lvl>
  </w:abstractNum>
  <w:abstractNum w:abstractNumId="7" w15:restartNumberingAfterBreak="0">
    <w:nsid w:val="68B12232"/>
    <w:multiLevelType w:val="multilevel"/>
    <w:tmpl w:val="FF28266C"/>
    <w:lvl w:ilvl="0">
      <w:start w:val="5"/>
      <w:numFmt w:val="decimal"/>
      <w:lvlText w:val="%1"/>
      <w:lvlJc w:val="left"/>
      <w:pPr>
        <w:ind w:left="284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84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3">
      <w:numFmt w:val="bullet"/>
      <w:lvlText w:val="•"/>
      <w:lvlJc w:val="left"/>
      <w:pPr>
        <w:ind w:left="3154" w:hanging="28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62" w:hanging="28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9" w:hanging="28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6" w:hanging="28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4" w:hanging="28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1" w:hanging="28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2033"/>
    <w:rsid w:val="005574AA"/>
    <w:rsid w:val="00CE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9A92"/>
  <w15:docId w15:val="{EAAA23DB-DD31-4359-96A4-7C9ABF80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4" w:firstLine="56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4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10163</Words>
  <Characters>5794</Characters>
  <Application>Microsoft Office Word</Application>
  <DocSecurity>0</DocSecurity>
  <Lines>48</Lines>
  <Paragraphs>31</Paragraphs>
  <ScaleCrop>false</ScaleCrop>
  <Company/>
  <LinksUpToDate>false</LinksUpToDate>
  <CharactersWithSpaces>15926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/>
  <cp:lastModifiedBy>user</cp:lastModifiedBy>
  <cp:revision>3</cp:revision>
  <dcterms:created xsi:type="dcterms:W3CDTF">2025-04-28T17:18:00Z</dcterms:created>
  <dcterms:modified xsi:type="dcterms:W3CDTF">2025-04-28T17:25:00Z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2025-04-28T00:00:00Z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D:20211213085000</vt:lpwstr>
  </property>
</Properties>
</file>